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A11" w:rsidRPr="009925A0" w:rsidRDefault="002E6A11" w:rsidP="002E6A11">
      <w:pPr>
        <w:spacing w:after="0" w:line="240" w:lineRule="auto"/>
        <w:jc w:val="center"/>
        <w:rPr>
          <w:rFonts w:ascii="Times New Roman" w:hAnsi="Times New Roman"/>
        </w:rPr>
      </w:pPr>
      <w:r w:rsidRPr="009925A0">
        <w:rPr>
          <w:rFonts w:ascii="Times New Roman" w:eastAsia="Times New Roman" w:hAnsi="Times New Roman" w:cs="Times New Roman"/>
          <w:bCs/>
          <w:sz w:val="28"/>
          <w:szCs w:val="28"/>
        </w:rPr>
        <w:t>ЗАКЛЮЧЕНИЕ</w:t>
      </w:r>
    </w:p>
    <w:p w:rsidR="002E6A11" w:rsidRDefault="002E6A11" w:rsidP="002E6A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25A0">
        <w:rPr>
          <w:rFonts w:ascii="Times New Roman" w:eastAsia="Times New Roman" w:hAnsi="Times New Roman" w:cs="Times New Roman"/>
          <w:bCs/>
          <w:sz w:val="28"/>
          <w:szCs w:val="28"/>
        </w:rPr>
        <w:t>по результатам внешней проверки отч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ета об исполнении бюджета  </w:t>
      </w:r>
      <w:r w:rsidR="00EF1F4A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Черниговского сельского </w:t>
      </w:r>
      <w:r w:rsidRPr="009925A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 </w:t>
      </w:r>
      <w:proofErr w:type="spellStart"/>
      <w:r w:rsidRPr="009925A0">
        <w:rPr>
          <w:rFonts w:ascii="Times New Roman" w:eastAsia="Times New Roman" w:hAnsi="Times New Roman" w:cs="Times New Roman"/>
          <w:bCs/>
          <w:sz w:val="28"/>
          <w:szCs w:val="28"/>
        </w:rPr>
        <w:t>Белореченского</w:t>
      </w:r>
      <w:proofErr w:type="spellEnd"/>
      <w:r w:rsidRPr="009925A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</w:p>
    <w:p w:rsidR="002E6A11" w:rsidRPr="009925A0" w:rsidRDefault="002E6A11" w:rsidP="002E6A11">
      <w:pPr>
        <w:spacing w:after="0" w:line="240" w:lineRule="auto"/>
        <w:jc w:val="center"/>
        <w:rPr>
          <w:rFonts w:ascii="Times New Roman" w:hAnsi="Times New Roman"/>
        </w:rPr>
      </w:pPr>
      <w:r w:rsidRPr="009925A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9925A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2E6A11" w:rsidRPr="009925A0" w:rsidRDefault="002E6A11" w:rsidP="002E6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2D6" w:rsidRDefault="002E6A11" w:rsidP="002E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27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Экспертно-аналитическое мероприятие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9925A0">
        <w:rPr>
          <w:rFonts w:ascii="Times New Roman" w:eastAsia="Times New Roman" w:hAnsi="Times New Roman" w:cs="Times New Roman"/>
          <w:bCs/>
          <w:sz w:val="28"/>
          <w:szCs w:val="28"/>
        </w:rPr>
        <w:t>нешн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яя</w:t>
      </w:r>
      <w:r w:rsidRPr="009925A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проверк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9925A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ета об исполнении бюджета  </w:t>
      </w:r>
      <w:r w:rsidR="00EF1F4A">
        <w:rPr>
          <w:rFonts w:ascii="Times New Roman" w:eastAsia="Times New Roman" w:hAnsi="Times New Roman" w:cs="Times New Roman"/>
          <w:bCs/>
          <w:sz w:val="28"/>
          <w:szCs w:val="28"/>
        </w:rPr>
        <w:t>Черниговского сельского</w:t>
      </w:r>
      <w:r w:rsidRPr="009925A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 </w:t>
      </w:r>
      <w:proofErr w:type="spellStart"/>
      <w:r w:rsidRPr="009925A0">
        <w:rPr>
          <w:rFonts w:ascii="Times New Roman" w:eastAsia="Times New Roman" w:hAnsi="Times New Roman" w:cs="Times New Roman"/>
          <w:bCs/>
          <w:sz w:val="28"/>
          <w:szCs w:val="28"/>
        </w:rPr>
        <w:t>Белореченского</w:t>
      </w:r>
      <w:proofErr w:type="spellEnd"/>
      <w:r w:rsidRPr="009925A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925A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9925A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 проведено в</w:t>
      </w:r>
      <w:r w:rsidRPr="009925A0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стат</w:t>
      </w:r>
      <w:r w:rsidR="006C4BDB">
        <w:rPr>
          <w:rFonts w:ascii="Times New Roman" w:hAnsi="Times New Roman" w:cs="Times New Roman"/>
          <w:sz w:val="28"/>
          <w:szCs w:val="28"/>
        </w:rPr>
        <w:t>ей</w:t>
      </w:r>
      <w:r w:rsidRPr="009925A0">
        <w:rPr>
          <w:rFonts w:ascii="Times New Roman" w:hAnsi="Times New Roman" w:cs="Times New Roman"/>
          <w:sz w:val="28"/>
          <w:szCs w:val="28"/>
        </w:rPr>
        <w:t xml:space="preserve"> 264.2, 264.4 Бюджетног</w:t>
      </w:r>
      <w:r w:rsidR="008F4B4E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Pr="009925A0">
        <w:rPr>
          <w:rFonts w:ascii="Times New Roman" w:hAnsi="Times New Roman" w:cs="Times New Roman"/>
          <w:sz w:val="28"/>
          <w:szCs w:val="28"/>
        </w:rPr>
        <w:t xml:space="preserve">, </w:t>
      </w:r>
      <w:r w:rsidR="008F4B4E" w:rsidRPr="008F4B4E">
        <w:rPr>
          <w:rFonts w:ascii="Times New Roman" w:hAnsi="Times New Roman" w:cs="Times New Roman"/>
          <w:sz w:val="28"/>
          <w:szCs w:val="28"/>
        </w:rPr>
        <w:t>пункта 2 статьи 9 Федерального закона от 07.02.2011</w:t>
      </w:r>
      <w:r w:rsidR="004D62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8F4B4E" w:rsidRPr="008F4B4E">
        <w:rPr>
          <w:rFonts w:ascii="Times New Roman" w:hAnsi="Times New Roman" w:cs="Times New Roman"/>
          <w:sz w:val="28"/>
          <w:szCs w:val="28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4D627C">
        <w:rPr>
          <w:rFonts w:ascii="Times New Roman" w:hAnsi="Times New Roman" w:cs="Times New Roman"/>
          <w:sz w:val="28"/>
          <w:szCs w:val="28"/>
        </w:rPr>
        <w:t xml:space="preserve">, </w:t>
      </w:r>
      <w:r w:rsidRPr="009925A0">
        <w:rPr>
          <w:rFonts w:ascii="Times New Roman" w:hAnsi="Times New Roman" w:cs="Times New Roman"/>
          <w:sz w:val="28"/>
          <w:szCs w:val="28"/>
        </w:rPr>
        <w:t>пунктом 1  Соглашения о передачи полномочий по осуществлению внешнего муниципального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от </w:t>
      </w:r>
      <w:r w:rsidR="00EF1F4A">
        <w:rPr>
          <w:rFonts w:ascii="Times New Roman" w:hAnsi="Times New Roman" w:cs="Times New Roman"/>
          <w:sz w:val="28"/>
          <w:szCs w:val="28"/>
        </w:rPr>
        <w:t>10.01.2020</w:t>
      </w:r>
      <w:r w:rsidR="006C4BD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F1F4A">
        <w:rPr>
          <w:rFonts w:ascii="Times New Roman" w:hAnsi="Times New Roman" w:cs="Times New Roman"/>
          <w:sz w:val="28"/>
          <w:szCs w:val="28"/>
        </w:rPr>
        <w:t>10</w:t>
      </w:r>
      <w:r w:rsidRPr="009925A0">
        <w:rPr>
          <w:rFonts w:ascii="Times New Roman" w:hAnsi="Times New Roman" w:cs="Times New Roman"/>
          <w:sz w:val="28"/>
          <w:szCs w:val="28"/>
        </w:rPr>
        <w:t xml:space="preserve"> и планом работы Контрольно-счетной палаты муниципального образования </w:t>
      </w:r>
      <w:proofErr w:type="spellStart"/>
      <w:r w:rsidRPr="009925A0">
        <w:rPr>
          <w:rFonts w:ascii="Times New Roman" w:hAnsi="Times New Roman" w:cs="Times New Roman"/>
          <w:sz w:val="28"/>
          <w:szCs w:val="28"/>
        </w:rPr>
        <w:t>Белоречен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(далее – КСП) на 2020</w:t>
      </w:r>
      <w:r w:rsidRPr="009925A0">
        <w:rPr>
          <w:rFonts w:ascii="Times New Roman" w:hAnsi="Times New Roman" w:cs="Times New Roman"/>
          <w:sz w:val="28"/>
          <w:szCs w:val="28"/>
        </w:rPr>
        <w:t xml:space="preserve"> год, утверждённым приказом КСП от 25.12.201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925A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9925A0">
        <w:rPr>
          <w:rFonts w:ascii="Times New Roman" w:hAnsi="Times New Roman" w:cs="Times New Roman"/>
          <w:sz w:val="28"/>
          <w:szCs w:val="28"/>
        </w:rPr>
        <w:t xml:space="preserve">-од «Об утверждении плана контрольных, экспертно-аналитических и организационно-технических мероприятий Контрольно-счетной палаты муниципального образования </w:t>
      </w:r>
      <w:proofErr w:type="spellStart"/>
      <w:r w:rsidRPr="009925A0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9925A0">
        <w:rPr>
          <w:rFonts w:ascii="Times New Roman" w:hAnsi="Times New Roman" w:cs="Times New Roman"/>
          <w:sz w:val="28"/>
          <w:szCs w:val="28"/>
        </w:rPr>
        <w:t xml:space="preserve"> район»,</w:t>
      </w:r>
      <w:r w:rsidRPr="009925A0">
        <w:t xml:space="preserve"> </w:t>
      </w:r>
      <w:r w:rsidRPr="009925A0">
        <w:rPr>
          <w:rFonts w:ascii="Times New Roman" w:hAnsi="Times New Roman" w:cs="Times New Roman"/>
          <w:sz w:val="28"/>
          <w:szCs w:val="28"/>
        </w:rPr>
        <w:t xml:space="preserve">и на основании удостоверения о проведении экспертно-аналитического мероприятия от </w:t>
      </w:r>
      <w:r w:rsidR="008F4B4E" w:rsidRPr="008F4B4E">
        <w:rPr>
          <w:rFonts w:ascii="Times New Roman" w:hAnsi="Times New Roman" w:cs="Times New Roman"/>
          <w:sz w:val="28"/>
          <w:szCs w:val="28"/>
        </w:rPr>
        <w:t>30</w:t>
      </w:r>
      <w:r w:rsidRPr="008F4B4E">
        <w:rPr>
          <w:rFonts w:ascii="Times New Roman" w:hAnsi="Times New Roman" w:cs="Times New Roman"/>
          <w:sz w:val="28"/>
          <w:szCs w:val="28"/>
        </w:rPr>
        <w:t>.03.20</w:t>
      </w:r>
      <w:r w:rsidR="008F4B4E" w:rsidRPr="008F4B4E">
        <w:rPr>
          <w:rFonts w:ascii="Times New Roman" w:hAnsi="Times New Roman" w:cs="Times New Roman"/>
          <w:sz w:val="28"/>
          <w:szCs w:val="28"/>
        </w:rPr>
        <w:t>20</w:t>
      </w:r>
      <w:r w:rsidR="008F4B4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925A0">
        <w:rPr>
          <w:rFonts w:ascii="Times New Roman" w:hAnsi="Times New Roman" w:cs="Times New Roman"/>
          <w:sz w:val="28"/>
          <w:szCs w:val="28"/>
        </w:rPr>
        <w:t xml:space="preserve"> № </w:t>
      </w:r>
      <w:r w:rsidR="008F4B4E">
        <w:rPr>
          <w:rFonts w:ascii="Times New Roman" w:hAnsi="Times New Roman" w:cs="Times New Roman"/>
          <w:sz w:val="28"/>
          <w:szCs w:val="28"/>
        </w:rPr>
        <w:t>4</w:t>
      </w:r>
      <w:r w:rsidR="00EF1F4A">
        <w:rPr>
          <w:rFonts w:ascii="Times New Roman" w:hAnsi="Times New Roman" w:cs="Times New Roman"/>
          <w:sz w:val="28"/>
          <w:szCs w:val="28"/>
        </w:rPr>
        <w:t>4</w:t>
      </w:r>
      <w:r w:rsidR="000A42D6">
        <w:rPr>
          <w:rFonts w:ascii="Times New Roman" w:hAnsi="Times New Roman" w:cs="Times New Roman"/>
          <w:sz w:val="28"/>
          <w:szCs w:val="28"/>
        </w:rPr>
        <w:t>.</w:t>
      </w:r>
    </w:p>
    <w:p w:rsidR="002E6A11" w:rsidRPr="000A42D6" w:rsidRDefault="006C4BDB" w:rsidP="002E6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6A11" w:rsidRPr="009925A0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4D627C">
        <w:rPr>
          <w:rFonts w:ascii="Times New Roman" w:hAnsi="Times New Roman" w:cs="Times New Roman"/>
          <w:sz w:val="28"/>
          <w:szCs w:val="28"/>
        </w:rPr>
        <w:t>предоставлен</w:t>
      </w:r>
      <w:r w:rsidR="002E6A11" w:rsidRPr="009925A0">
        <w:rPr>
          <w:rFonts w:ascii="Times New Roman" w:hAnsi="Times New Roman" w:cs="Times New Roman"/>
          <w:sz w:val="28"/>
          <w:szCs w:val="28"/>
        </w:rPr>
        <w:t xml:space="preserve"> в КСП администрацией </w:t>
      </w:r>
      <w:r w:rsidR="008F4B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1F4A">
        <w:rPr>
          <w:rFonts w:ascii="Times New Roman" w:hAnsi="Times New Roman" w:cs="Times New Roman"/>
          <w:bCs/>
          <w:sz w:val="28"/>
          <w:szCs w:val="28"/>
        </w:rPr>
        <w:t>Черниговского сельского</w:t>
      </w:r>
      <w:r w:rsidR="002E6A11" w:rsidRPr="009925A0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2E6A11" w:rsidRPr="009925A0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2E6A11" w:rsidRPr="009925A0">
        <w:rPr>
          <w:rFonts w:ascii="Times New Roman" w:hAnsi="Times New Roman" w:cs="Times New Roman"/>
          <w:sz w:val="28"/>
          <w:szCs w:val="28"/>
        </w:rPr>
        <w:t xml:space="preserve"> района (далее – Поселение) </w:t>
      </w:r>
      <w:r w:rsidR="00EF1F4A">
        <w:rPr>
          <w:rFonts w:ascii="Times New Roman" w:hAnsi="Times New Roman" w:cs="Times New Roman"/>
          <w:sz w:val="28"/>
          <w:szCs w:val="28"/>
        </w:rPr>
        <w:t>23</w:t>
      </w:r>
      <w:r w:rsidR="002E6A11">
        <w:rPr>
          <w:rFonts w:ascii="Times New Roman" w:hAnsi="Times New Roman" w:cs="Times New Roman"/>
          <w:sz w:val="28"/>
          <w:szCs w:val="28"/>
        </w:rPr>
        <w:t>.03.2020</w:t>
      </w:r>
      <w:r w:rsidR="002E6A11" w:rsidRPr="009925A0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6A11">
        <w:rPr>
          <w:rFonts w:ascii="Times New Roman" w:hAnsi="Times New Roman" w:cs="Times New Roman"/>
          <w:sz w:val="28"/>
          <w:szCs w:val="28"/>
        </w:rPr>
        <w:t xml:space="preserve"> № </w:t>
      </w:r>
      <w:r w:rsidR="00EF1F4A">
        <w:rPr>
          <w:rFonts w:ascii="Times New Roman" w:hAnsi="Times New Roman" w:cs="Times New Roman"/>
          <w:sz w:val="28"/>
          <w:szCs w:val="28"/>
        </w:rPr>
        <w:t>96.</w:t>
      </w:r>
    </w:p>
    <w:p w:rsidR="002E6A11" w:rsidRPr="009925A0" w:rsidRDefault="002E6A11" w:rsidP="002E6A11">
      <w:pPr>
        <w:pStyle w:val="a3"/>
        <w:jc w:val="both"/>
        <w:rPr>
          <w:rFonts w:ascii="Times New Roman" w:hAnsi="Times New Roman"/>
          <w:color w:val="auto"/>
        </w:rPr>
      </w:pPr>
      <w:r w:rsidRPr="009925A0">
        <w:rPr>
          <w:rFonts w:ascii="Times New Roman" w:hAnsi="Times New Roman" w:cs="Times New Roman"/>
          <w:color w:val="auto"/>
          <w:sz w:val="28"/>
          <w:szCs w:val="28"/>
        </w:rPr>
        <w:tab/>
        <w:t>Целью подготовки заключения является проверка соблюдения бюджетного законодательства при организации исполнения местного бюджета в 201</w:t>
      </w: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9925A0">
        <w:rPr>
          <w:rFonts w:ascii="Times New Roman" w:hAnsi="Times New Roman" w:cs="Times New Roman"/>
          <w:color w:val="auto"/>
          <w:sz w:val="28"/>
          <w:szCs w:val="28"/>
        </w:rPr>
        <w:t xml:space="preserve"> году, анализ и оценка содержащейся в годовой бюджетной отчетности информации о бюджетной деятельности исполнительных органов муниципального образования, установление степени полноты и достоверности годового отчета об исполнении бюджета.</w:t>
      </w:r>
    </w:p>
    <w:p w:rsidR="002E6A11" w:rsidRPr="009925A0" w:rsidRDefault="002E6A11" w:rsidP="002E6A11">
      <w:pPr>
        <w:pStyle w:val="a3"/>
        <w:ind w:firstLine="708"/>
        <w:jc w:val="both"/>
        <w:rPr>
          <w:rFonts w:ascii="Times New Roman" w:hAnsi="Times New Roman"/>
          <w:color w:val="auto"/>
        </w:rPr>
      </w:pPr>
      <w:r w:rsidRPr="009925A0">
        <w:rPr>
          <w:rFonts w:ascii="Times New Roman" w:hAnsi="Times New Roman" w:cs="Times New Roman"/>
          <w:color w:val="auto"/>
          <w:sz w:val="28"/>
          <w:szCs w:val="28"/>
        </w:rPr>
        <w:t xml:space="preserve">Заключение подготовлено по результатам проверки отчета об исполнении бюджета </w:t>
      </w:r>
      <w:r w:rsidR="00EF1F4A">
        <w:rPr>
          <w:rFonts w:ascii="Times New Roman" w:hAnsi="Times New Roman" w:cs="Times New Roman"/>
          <w:color w:val="auto"/>
          <w:sz w:val="28"/>
          <w:szCs w:val="28"/>
        </w:rPr>
        <w:t>Черниговского сельского</w:t>
      </w:r>
      <w:r w:rsidR="008F4B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925A0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 </w:t>
      </w:r>
      <w:proofErr w:type="spellStart"/>
      <w:r w:rsidRPr="009925A0">
        <w:rPr>
          <w:rFonts w:ascii="Times New Roman" w:hAnsi="Times New Roman" w:cs="Times New Roman"/>
          <w:color w:val="auto"/>
          <w:sz w:val="28"/>
          <w:szCs w:val="28"/>
        </w:rPr>
        <w:t>Белореченского</w:t>
      </w:r>
      <w:proofErr w:type="spellEnd"/>
      <w:r w:rsidRPr="009925A0">
        <w:rPr>
          <w:rFonts w:ascii="Times New Roman" w:hAnsi="Times New Roman" w:cs="Times New Roman"/>
          <w:color w:val="auto"/>
          <w:sz w:val="28"/>
          <w:szCs w:val="28"/>
        </w:rPr>
        <w:t xml:space="preserve"> района и бюджетной отчетности администрации </w:t>
      </w:r>
      <w:r w:rsidR="00EF1F4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Черниговского сельского </w:t>
      </w:r>
      <w:r w:rsidRPr="009925A0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 </w:t>
      </w:r>
      <w:proofErr w:type="spellStart"/>
      <w:r w:rsidRPr="009925A0">
        <w:rPr>
          <w:rFonts w:ascii="Times New Roman" w:hAnsi="Times New Roman" w:cs="Times New Roman"/>
          <w:color w:val="auto"/>
          <w:sz w:val="28"/>
          <w:szCs w:val="28"/>
        </w:rPr>
        <w:t>Белореченского</w:t>
      </w:r>
      <w:proofErr w:type="spellEnd"/>
      <w:r w:rsidRPr="009925A0">
        <w:rPr>
          <w:rFonts w:ascii="Times New Roman" w:hAnsi="Times New Roman" w:cs="Times New Roman"/>
          <w:color w:val="auto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Pr="009925A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E6A11" w:rsidRPr="009925A0" w:rsidRDefault="002E6A11" w:rsidP="002E6A11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401AF" w:rsidRPr="00D401AF" w:rsidRDefault="002E6A11" w:rsidP="00D401A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1AF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EF1F4A">
        <w:rPr>
          <w:rFonts w:ascii="Times New Roman" w:hAnsi="Times New Roman" w:cs="Times New Roman"/>
          <w:sz w:val="28"/>
          <w:szCs w:val="28"/>
        </w:rPr>
        <w:t xml:space="preserve">Черниговского сельского </w:t>
      </w:r>
      <w:r w:rsidR="00D401AF" w:rsidRPr="00D401AF">
        <w:rPr>
          <w:rFonts w:ascii="Times New Roman" w:hAnsi="Times New Roman" w:cs="Times New Roman"/>
          <w:sz w:val="28"/>
          <w:szCs w:val="28"/>
        </w:rPr>
        <w:t>поселения</w:t>
      </w:r>
      <w:r w:rsidRPr="00D401AF">
        <w:rPr>
          <w:rFonts w:ascii="Times New Roman" w:hAnsi="Times New Roman" w:cs="Times New Roman"/>
          <w:sz w:val="28"/>
          <w:szCs w:val="28"/>
        </w:rPr>
        <w:t xml:space="preserve"> (далее – Решение) от </w:t>
      </w:r>
      <w:r w:rsidR="00EF1F4A">
        <w:rPr>
          <w:rFonts w:ascii="Times New Roman" w:hAnsi="Times New Roman" w:cs="Times New Roman"/>
          <w:sz w:val="28"/>
          <w:szCs w:val="28"/>
        </w:rPr>
        <w:t>20</w:t>
      </w:r>
      <w:r w:rsidRPr="00D401AF">
        <w:rPr>
          <w:rFonts w:ascii="Times New Roman" w:hAnsi="Times New Roman" w:cs="Times New Roman"/>
          <w:sz w:val="28"/>
          <w:szCs w:val="28"/>
        </w:rPr>
        <w:t>.12.201</w:t>
      </w:r>
      <w:r w:rsidR="00D401AF" w:rsidRPr="00D401AF">
        <w:rPr>
          <w:rFonts w:ascii="Times New Roman" w:hAnsi="Times New Roman" w:cs="Times New Roman"/>
          <w:sz w:val="28"/>
          <w:szCs w:val="28"/>
        </w:rPr>
        <w:t>8</w:t>
      </w:r>
      <w:r w:rsidR="00EF1F4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401AF">
        <w:rPr>
          <w:rFonts w:ascii="Times New Roman" w:hAnsi="Times New Roman" w:cs="Times New Roman"/>
          <w:sz w:val="28"/>
          <w:szCs w:val="28"/>
        </w:rPr>
        <w:t xml:space="preserve"> № </w:t>
      </w:r>
      <w:r w:rsidR="00EF1F4A">
        <w:rPr>
          <w:rFonts w:ascii="Times New Roman" w:hAnsi="Times New Roman" w:cs="Times New Roman"/>
          <w:sz w:val="28"/>
          <w:szCs w:val="28"/>
        </w:rPr>
        <w:t>146</w:t>
      </w:r>
      <w:r w:rsidRPr="00D401AF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D401AF" w:rsidRPr="00D401AF">
        <w:rPr>
          <w:rFonts w:ascii="Times New Roman" w:hAnsi="Times New Roman" w:cs="Times New Roman"/>
          <w:sz w:val="28"/>
          <w:szCs w:val="28"/>
        </w:rPr>
        <w:t xml:space="preserve"> </w:t>
      </w:r>
      <w:r w:rsidR="00EF1F4A">
        <w:rPr>
          <w:rFonts w:ascii="Times New Roman" w:hAnsi="Times New Roman" w:cs="Times New Roman"/>
          <w:sz w:val="28"/>
          <w:szCs w:val="28"/>
        </w:rPr>
        <w:t xml:space="preserve"> Черниговского сельского</w:t>
      </w:r>
      <w:r w:rsidR="00D401AF" w:rsidRPr="00D401A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401AF">
        <w:rPr>
          <w:rFonts w:ascii="Times New Roman" w:hAnsi="Times New Roman" w:cs="Times New Roman"/>
          <w:sz w:val="28"/>
          <w:szCs w:val="28"/>
        </w:rPr>
        <w:t xml:space="preserve"> на 201</w:t>
      </w:r>
      <w:r w:rsidR="00D401AF" w:rsidRPr="00D401AF">
        <w:rPr>
          <w:rFonts w:ascii="Times New Roman" w:hAnsi="Times New Roman" w:cs="Times New Roman"/>
          <w:sz w:val="28"/>
          <w:szCs w:val="28"/>
        </w:rPr>
        <w:t>9</w:t>
      </w:r>
      <w:r w:rsidRPr="00D401AF">
        <w:rPr>
          <w:rFonts w:ascii="Times New Roman" w:hAnsi="Times New Roman" w:cs="Times New Roman"/>
          <w:sz w:val="28"/>
          <w:szCs w:val="28"/>
        </w:rPr>
        <w:t xml:space="preserve"> год</w:t>
      </w:r>
      <w:r w:rsidR="00D401AF" w:rsidRPr="00D401AF">
        <w:rPr>
          <w:rFonts w:ascii="Times New Roman" w:hAnsi="Times New Roman" w:cs="Times New Roman"/>
          <w:sz w:val="28"/>
          <w:szCs w:val="28"/>
        </w:rPr>
        <w:t>»</w:t>
      </w:r>
      <w:r w:rsidRPr="00D401AF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D401AF" w:rsidRPr="00D401AF">
        <w:rPr>
          <w:rFonts w:ascii="Times New Roman" w:hAnsi="Times New Roman" w:cs="Times New Roman"/>
          <w:sz w:val="28"/>
          <w:szCs w:val="28"/>
        </w:rPr>
        <w:t>Поселения</w:t>
      </w:r>
      <w:r w:rsidRPr="00D401AF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D401AF" w:rsidRPr="00D401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01AF" w:rsidRPr="00D401AF" w:rsidRDefault="00D401AF" w:rsidP="00D401A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</w:t>
      </w:r>
      <w:r w:rsidRPr="00D4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D4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EF1F4A">
        <w:rPr>
          <w:rFonts w:ascii="Times New Roman" w:eastAsia="Times New Roman" w:hAnsi="Times New Roman" w:cs="Times New Roman"/>
          <w:sz w:val="28"/>
          <w:szCs w:val="28"/>
          <w:lang w:eastAsia="ru-RU"/>
        </w:rPr>
        <w:t>13 860,0</w:t>
      </w:r>
      <w:r w:rsidR="0086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D4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401AF" w:rsidRPr="00D401AF" w:rsidRDefault="00D401AF" w:rsidP="00D401AF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 </w:t>
      </w:r>
      <w:r w:rsidRPr="00D4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B9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EF1F4A">
        <w:rPr>
          <w:rFonts w:ascii="Times New Roman" w:eastAsia="Times New Roman" w:hAnsi="Times New Roman" w:cs="Times New Roman"/>
          <w:sz w:val="28"/>
          <w:szCs w:val="28"/>
          <w:lang w:eastAsia="ru-RU"/>
        </w:rPr>
        <w:t>13 860,0</w:t>
      </w:r>
      <w:r w:rsidR="00B9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D4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401AF" w:rsidRPr="00D401AF" w:rsidRDefault="00D401AF" w:rsidP="00D401A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4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профицит </w:t>
      </w:r>
      <w:r w:rsidR="00EF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(дефицит) </w:t>
      </w:r>
      <w:r w:rsidRPr="00D4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в сумме </w:t>
      </w:r>
      <w:r w:rsidR="00EF1F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928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81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</w:t>
      </w:r>
      <w:r w:rsidRPr="00D4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2E6A11" w:rsidRDefault="00D401AF" w:rsidP="002E6A1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E6A11">
        <w:rPr>
          <w:sz w:val="28"/>
          <w:szCs w:val="28"/>
        </w:rPr>
        <w:t>В утвержденный на 201</w:t>
      </w:r>
      <w:r>
        <w:rPr>
          <w:sz w:val="28"/>
          <w:szCs w:val="28"/>
        </w:rPr>
        <w:t>9</w:t>
      </w:r>
      <w:r w:rsidR="002E6A11">
        <w:rPr>
          <w:sz w:val="28"/>
          <w:szCs w:val="28"/>
        </w:rPr>
        <w:t xml:space="preserve"> год бюджет </w:t>
      </w:r>
      <w:r>
        <w:rPr>
          <w:sz w:val="28"/>
          <w:szCs w:val="28"/>
        </w:rPr>
        <w:t>Поселения</w:t>
      </w:r>
      <w:r w:rsidR="002E6A11">
        <w:rPr>
          <w:sz w:val="28"/>
          <w:szCs w:val="28"/>
        </w:rPr>
        <w:t xml:space="preserve"> решениями Совета </w:t>
      </w:r>
      <w:r w:rsidR="00EF1F4A">
        <w:rPr>
          <w:sz w:val="28"/>
          <w:szCs w:val="28"/>
        </w:rPr>
        <w:t>Черниговского сельского</w:t>
      </w:r>
      <w:r>
        <w:rPr>
          <w:sz w:val="28"/>
          <w:szCs w:val="28"/>
        </w:rPr>
        <w:t xml:space="preserve"> поселения</w:t>
      </w:r>
      <w:r w:rsidR="00F958BE">
        <w:rPr>
          <w:sz w:val="28"/>
          <w:szCs w:val="28"/>
        </w:rPr>
        <w:t xml:space="preserve"> 1</w:t>
      </w:r>
      <w:r w:rsidR="009B3C1A">
        <w:rPr>
          <w:sz w:val="28"/>
          <w:szCs w:val="28"/>
        </w:rPr>
        <w:t>2</w:t>
      </w:r>
      <w:r w:rsidR="00F958BE">
        <w:rPr>
          <w:sz w:val="28"/>
          <w:szCs w:val="28"/>
        </w:rPr>
        <w:t xml:space="preserve"> раз</w:t>
      </w:r>
      <w:r w:rsidR="002E6A11">
        <w:rPr>
          <w:sz w:val="28"/>
          <w:szCs w:val="28"/>
        </w:rPr>
        <w:t xml:space="preserve"> вн</w:t>
      </w:r>
      <w:r w:rsidR="006C4BDB">
        <w:rPr>
          <w:sz w:val="28"/>
          <w:szCs w:val="28"/>
        </w:rPr>
        <w:t>о</w:t>
      </w:r>
      <w:r w:rsidR="002E6A11">
        <w:rPr>
          <w:sz w:val="28"/>
          <w:szCs w:val="28"/>
        </w:rPr>
        <w:t>с</w:t>
      </w:r>
      <w:r w:rsidR="00640F1B">
        <w:rPr>
          <w:sz w:val="28"/>
          <w:szCs w:val="28"/>
        </w:rPr>
        <w:t>ились</w:t>
      </w:r>
      <w:r w:rsidR="002E6A11">
        <w:rPr>
          <w:sz w:val="28"/>
          <w:szCs w:val="28"/>
        </w:rPr>
        <w:t xml:space="preserve"> изменения и дополнения, в результате которых: </w:t>
      </w:r>
    </w:p>
    <w:p w:rsidR="002E6A11" w:rsidRDefault="00810D31" w:rsidP="00810D31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2E6A11">
        <w:rPr>
          <w:sz w:val="28"/>
          <w:szCs w:val="28"/>
        </w:rPr>
        <w:t xml:space="preserve">- доходы </w:t>
      </w:r>
      <w:r w:rsidR="0086681E">
        <w:rPr>
          <w:sz w:val="28"/>
          <w:szCs w:val="28"/>
        </w:rPr>
        <w:t xml:space="preserve">увеличились </w:t>
      </w:r>
      <w:r w:rsidR="002E6A11">
        <w:rPr>
          <w:sz w:val="28"/>
          <w:szCs w:val="28"/>
        </w:rPr>
        <w:t xml:space="preserve"> на </w:t>
      </w:r>
      <w:r w:rsidR="009B3C1A">
        <w:rPr>
          <w:sz w:val="28"/>
          <w:szCs w:val="28"/>
        </w:rPr>
        <w:t>13 570,9</w:t>
      </w:r>
      <w:r w:rsidR="002E6A11">
        <w:rPr>
          <w:sz w:val="28"/>
          <w:szCs w:val="28"/>
        </w:rPr>
        <w:t xml:space="preserve"> тыс. рублей или на </w:t>
      </w:r>
      <w:r w:rsidR="009B3C1A">
        <w:rPr>
          <w:sz w:val="28"/>
          <w:szCs w:val="28"/>
        </w:rPr>
        <w:t>97,9</w:t>
      </w:r>
      <w:r w:rsidR="002E6A11">
        <w:rPr>
          <w:sz w:val="28"/>
          <w:szCs w:val="28"/>
        </w:rPr>
        <w:t xml:space="preserve"> % к </w:t>
      </w:r>
      <w:r w:rsidR="00B92881">
        <w:rPr>
          <w:sz w:val="28"/>
          <w:szCs w:val="28"/>
        </w:rPr>
        <w:t xml:space="preserve">первоначально </w:t>
      </w:r>
      <w:r w:rsidR="002E6A11">
        <w:rPr>
          <w:sz w:val="28"/>
          <w:szCs w:val="28"/>
        </w:rPr>
        <w:t xml:space="preserve">утвержденному бюджету и составили </w:t>
      </w:r>
      <w:r w:rsidR="009B3C1A">
        <w:rPr>
          <w:b/>
          <w:bCs/>
          <w:sz w:val="28"/>
          <w:szCs w:val="28"/>
        </w:rPr>
        <w:t>27 430,9</w:t>
      </w:r>
      <w:r w:rsidR="002E6A11">
        <w:rPr>
          <w:b/>
          <w:bCs/>
          <w:sz w:val="28"/>
          <w:szCs w:val="28"/>
        </w:rPr>
        <w:t xml:space="preserve"> </w:t>
      </w:r>
      <w:r w:rsidR="002E6A11">
        <w:rPr>
          <w:sz w:val="28"/>
          <w:szCs w:val="28"/>
        </w:rPr>
        <w:t xml:space="preserve">тыс. рублей; </w:t>
      </w:r>
    </w:p>
    <w:p w:rsidR="002E6A11" w:rsidRDefault="00810D31" w:rsidP="00810D31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6A11">
        <w:rPr>
          <w:sz w:val="28"/>
          <w:szCs w:val="28"/>
        </w:rPr>
        <w:t xml:space="preserve">- расходы </w:t>
      </w:r>
      <w:r w:rsidR="00B92881">
        <w:rPr>
          <w:sz w:val="28"/>
          <w:szCs w:val="28"/>
        </w:rPr>
        <w:t>увеличились</w:t>
      </w:r>
      <w:r w:rsidR="002E6A11">
        <w:rPr>
          <w:sz w:val="28"/>
          <w:szCs w:val="28"/>
        </w:rPr>
        <w:t xml:space="preserve"> на </w:t>
      </w:r>
      <w:r w:rsidR="009B3C1A">
        <w:rPr>
          <w:sz w:val="28"/>
          <w:szCs w:val="28"/>
        </w:rPr>
        <w:t>14 418,0</w:t>
      </w:r>
      <w:r w:rsidR="002E6A11">
        <w:rPr>
          <w:sz w:val="28"/>
          <w:szCs w:val="28"/>
        </w:rPr>
        <w:t xml:space="preserve"> тыс. руб. или на </w:t>
      </w:r>
      <w:r w:rsidR="009B3C1A">
        <w:rPr>
          <w:sz w:val="28"/>
          <w:szCs w:val="28"/>
        </w:rPr>
        <w:t>104,0</w:t>
      </w:r>
      <w:r w:rsidR="002E6A11">
        <w:rPr>
          <w:sz w:val="28"/>
          <w:szCs w:val="28"/>
        </w:rPr>
        <w:t xml:space="preserve"> % к </w:t>
      </w:r>
      <w:r w:rsidR="00B92881">
        <w:rPr>
          <w:sz w:val="28"/>
          <w:szCs w:val="28"/>
        </w:rPr>
        <w:t xml:space="preserve"> первоначально </w:t>
      </w:r>
      <w:r w:rsidR="002E6A11">
        <w:rPr>
          <w:sz w:val="28"/>
          <w:szCs w:val="28"/>
        </w:rPr>
        <w:t xml:space="preserve">утвержденным бюджетным назначениям и составили </w:t>
      </w:r>
      <w:r w:rsidR="009B3C1A">
        <w:rPr>
          <w:b/>
          <w:bCs/>
          <w:sz w:val="28"/>
          <w:szCs w:val="28"/>
        </w:rPr>
        <w:t>28 278,0</w:t>
      </w:r>
      <w:r w:rsidR="002E6A11">
        <w:rPr>
          <w:b/>
          <w:bCs/>
          <w:sz w:val="28"/>
          <w:szCs w:val="28"/>
        </w:rPr>
        <w:t xml:space="preserve"> </w:t>
      </w:r>
      <w:r w:rsidR="002E6A11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2E6A11" w:rsidRDefault="00810D31" w:rsidP="002E6A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6A11">
        <w:rPr>
          <w:sz w:val="28"/>
          <w:szCs w:val="28"/>
        </w:rPr>
        <w:t xml:space="preserve">- дефицит бюджета составил </w:t>
      </w:r>
      <w:r w:rsidR="009B3C1A">
        <w:rPr>
          <w:b/>
          <w:bCs/>
          <w:sz w:val="28"/>
          <w:szCs w:val="28"/>
        </w:rPr>
        <w:t>847,1</w:t>
      </w:r>
      <w:r w:rsidR="002E6A11">
        <w:rPr>
          <w:b/>
          <w:bCs/>
          <w:sz w:val="28"/>
          <w:szCs w:val="28"/>
        </w:rPr>
        <w:t xml:space="preserve"> </w:t>
      </w:r>
      <w:r w:rsidR="002E6A11">
        <w:rPr>
          <w:sz w:val="28"/>
          <w:szCs w:val="28"/>
        </w:rPr>
        <w:t xml:space="preserve">тыс. рублей. </w:t>
      </w:r>
    </w:p>
    <w:p w:rsidR="00640F1B" w:rsidRPr="00640F1B" w:rsidRDefault="00640F1B" w:rsidP="00640F1B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        </w:t>
      </w:r>
      <w:r w:rsidRPr="00640F1B">
        <w:rPr>
          <w:sz w:val="28"/>
          <w:szCs w:val="28"/>
        </w:rPr>
        <w:t xml:space="preserve">Следует отметить, что в 2019 году проекты решений Совета </w:t>
      </w:r>
      <w:r w:rsidR="009B3C1A">
        <w:rPr>
          <w:sz w:val="28"/>
          <w:szCs w:val="28"/>
        </w:rPr>
        <w:t xml:space="preserve">Черниговского сельского </w:t>
      </w:r>
      <w:r w:rsidRPr="00640F1B">
        <w:rPr>
          <w:sz w:val="28"/>
          <w:szCs w:val="28"/>
        </w:rPr>
        <w:t xml:space="preserve"> поселения о внесении изменений в бюджет Поселения </w:t>
      </w:r>
      <w:r w:rsidR="0066338A" w:rsidRPr="00640F1B">
        <w:rPr>
          <w:sz w:val="28"/>
          <w:szCs w:val="28"/>
        </w:rPr>
        <w:t xml:space="preserve">для проведения финансово-экономической экспертизы </w:t>
      </w:r>
      <w:r w:rsidRPr="00640F1B">
        <w:rPr>
          <w:sz w:val="28"/>
          <w:szCs w:val="28"/>
        </w:rPr>
        <w:t xml:space="preserve">не предоставлялись в контрольно-счетную палату </w:t>
      </w:r>
      <w:proofErr w:type="spellStart"/>
      <w:r w:rsidRPr="00640F1B">
        <w:rPr>
          <w:sz w:val="28"/>
          <w:szCs w:val="28"/>
        </w:rPr>
        <w:t>Белореченского</w:t>
      </w:r>
      <w:proofErr w:type="spellEnd"/>
      <w:r w:rsidRPr="00640F1B">
        <w:rPr>
          <w:sz w:val="28"/>
          <w:szCs w:val="28"/>
        </w:rPr>
        <w:t xml:space="preserve"> </w:t>
      </w:r>
      <w:r w:rsidR="0066338A">
        <w:rPr>
          <w:sz w:val="28"/>
          <w:szCs w:val="28"/>
        </w:rPr>
        <w:t xml:space="preserve"> района, </w:t>
      </w:r>
      <w:r w:rsidRPr="00640F1B">
        <w:rPr>
          <w:sz w:val="28"/>
          <w:szCs w:val="28"/>
        </w:rPr>
        <w:t>что ре</w:t>
      </w:r>
      <w:r w:rsidR="0066338A">
        <w:rPr>
          <w:sz w:val="28"/>
          <w:szCs w:val="28"/>
        </w:rPr>
        <w:t>комендуется делать в дальнейшем</w:t>
      </w:r>
      <w:r w:rsidRPr="00640F1B">
        <w:rPr>
          <w:sz w:val="28"/>
          <w:szCs w:val="28"/>
        </w:rPr>
        <w:t xml:space="preserve">. </w:t>
      </w:r>
    </w:p>
    <w:p w:rsidR="00640F1B" w:rsidRPr="00640F1B" w:rsidRDefault="0066338A" w:rsidP="0066338A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</w:t>
      </w:r>
      <w:r w:rsidR="00640F1B" w:rsidRPr="00640F1B">
        <w:rPr>
          <w:b/>
          <w:bCs/>
          <w:i/>
          <w:iCs/>
          <w:sz w:val="28"/>
          <w:szCs w:val="28"/>
        </w:rPr>
        <w:t>Предложения</w:t>
      </w:r>
      <w:r w:rsidR="00640F1B" w:rsidRPr="00640F1B">
        <w:rPr>
          <w:b/>
          <w:bCs/>
          <w:sz w:val="28"/>
          <w:szCs w:val="28"/>
        </w:rPr>
        <w:t xml:space="preserve">: </w:t>
      </w:r>
      <w:r w:rsidR="00640F1B" w:rsidRPr="008A7AB7">
        <w:rPr>
          <w:i/>
          <w:sz w:val="28"/>
          <w:szCs w:val="28"/>
        </w:rPr>
        <w:t xml:space="preserve">представлять в КСП </w:t>
      </w:r>
      <w:proofErr w:type="spellStart"/>
      <w:r w:rsidRPr="008A7AB7">
        <w:rPr>
          <w:i/>
          <w:sz w:val="28"/>
          <w:szCs w:val="28"/>
        </w:rPr>
        <w:t>Белореченского</w:t>
      </w:r>
      <w:proofErr w:type="spellEnd"/>
      <w:r w:rsidRPr="008A7AB7">
        <w:rPr>
          <w:i/>
          <w:sz w:val="28"/>
          <w:szCs w:val="28"/>
        </w:rPr>
        <w:t xml:space="preserve"> </w:t>
      </w:r>
      <w:r w:rsidR="00640F1B" w:rsidRPr="008A7AB7">
        <w:rPr>
          <w:i/>
          <w:sz w:val="28"/>
          <w:szCs w:val="28"/>
        </w:rPr>
        <w:t>района проекты Решений о внесении изменений в бюджет для проведения внешнего муниципального финансового контроля (п.2 ст.9 Закона 6-ФЗ).</w:t>
      </w:r>
      <w:r w:rsidR="00640F1B" w:rsidRPr="00640F1B">
        <w:rPr>
          <w:sz w:val="28"/>
          <w:szCs w:val="28"/>
        </w:rPr>
        <w:t xml:space="preserve"> </w:t>
      </w:r>
    </w:p>
    <w:p w:rsidR="00810D31" w:rsidRDefault="00810D31" w:rsidP="00640F1B">
      <w:pPr>
        <w:pStyle w:val="Default"/>
        <w:rPr>
          <w:sz w:val="16"/>
          <w:szCs w:val="16"/>
        </w:rPr>
      </w:pPr>
    </w:p>
    <w:p w:rsidR="0066338A" w:rsidRDefault="00810D31" w:rsidP="00810D31">
      <w:pPr>
        <w:pStyle w:val="ConsPlusNormal"/>
        <w:jc w:val="both"/>
        <w:rPr>
          <w:rStyle w:val="ListLabel1"/>
          <w:b w:val="0"/>
        </w:rPr>
      </w:pPr>
      <w:r w:rsidRPr="00810D31">
        <w:rPr>
          <w:rStyle w:val="ListLabel1"/>
          <w:b w:val="0"/>
        </w:rPr>
        <w:t xml:space="preserve">       В </w:t>
      </w:r>
      <w:r w:rsidR="00BB7128">
        <w:rPr>
          <w:rStyle w:val="ListLabel1"/>
          <w:b w:val="0"/>
        </w:rPr>
        <w:t>б</w:t>
      </w:r>
      <w:r w:rsidRPr="00810D31">
        <w:rPr>
          <w:rStyle w:val="ListLabel1"/>
          <w:b w:val="0"/>
        </w:rPr>
        <w:t xml:space="preserve">юджет </w:t>
      </w:r>
      <w:r>
        <w:rPr>
          <w:rStyle w:val="ListLabel1"/>
          <w:b w:val="0"/>
        </w:rPr>
        <w:t>Поселения</w:t>
      </w:r>
      <w:r w:rsidRPr="00810D31">
        <w:rPr>
          <w:rStyle w:val="ListLabel1"/>
          <w:b w:val="0"/>
        </w:rPr>
        <w:t xml:space="preserve"> за 2019 год при годовом плановом назначении </w:t>
      </w:r>
      <w:r w:rsidR="009B3C1A">
        <w:rPr>
          <w:rStyle w:val="ListLabel1"/>
          <w:b w:val="0"/>
        </w:rPr>
        <w:t>27 430,9</w:t>
      </w:r>
      <w:r w:rsidR="0066338A">
        <w:rPr>
          <w:rStyle w:val="ListLabel1"/>
          <w:b w:val="0"/>
        </w:rPr>
        <w:t xml:space="preserve"> тыс. </w:t>
      </w:r>
      <w:r w:rsidRPr="00810D31">
        <w:rPr>
          <w:rStyle w:val="ListLabel1"/>
          <w:b w:val="0"/>
        </w:rPr>
        <w:t>руб</w:t>
      </w:r>
      <w:r w:rsidR="0066338A">
        <w:rPr>
          <w:rStyle w:val="ListLabel1"/>
          <w:b w:val="0"/>
        </w:rPr>
        <w:t>лей</w:t>
      </w:r>
      <w:r w:rsidRPr="00810D31">
        <w:rPr>
          <w:rStyle w:val="ListLabel1"/>
          <w:b w:val="0"/>
        </w:rPr>
        <w:t xml:space="preserve"> поступило доходов в сумме </w:t>
      </w:r>
      <w:r w:rsidR="009B3C1A">
        <w:rPr>
          <w:rStyle w:val="ListLabel1"/>
          <w:b w:val="0"/>
        </w:rPr>
        <w:t>28 597,7</w:t>
      </w:r>
      <w:r w:rsidRPr="00810D31">
        <w:rPr>
          <w:rStyle w:val="ListLabel1"/>
          <w:b w:val="0"/>
        </w:rPr>
        <w:t xml:space="preserve"> </w:t>
      </w:r>
      <w:r w:rsidR="0066338A">
        <w:rPr>
          <w:rStyle w:val="ListLabel1"/>
          <w:b w:val="0"/>
        </w:rPr>
        <w:t xml:space="preserve"> тыс. </w:t>
      </w:r>
      <w:r w:rsidRPr="00810D31">
        <w:rPr>
          <w:rStyle w:val="ListLabel1"/>
          <w:b w:val="0"/>
        </w:rPr>
        <w:t>руб</w:t>
      </w:r>
      <w:r w:rsidR="0066338A">
        <w:rPr>
          <w:rStyle w:val="ListLabel1"/>
          <w:b w:val="0"/>
        </w:rPr>
        <w:t>лей,</w:t>
      </w:r>
      <w:r w:rsidRPr="00810D31">
        <w:rPr>
          <w:rStyle w:val="ListLabel1"/>
          <w:b w:val="0"/>
        </w:rPr>
        <w:t xml:space="preserve"> что позволило выполнить бюджетные назначения на </w:t>
      </w:r>
      <w:r w:rsidR="009B3C1A">
        <w:rPr>
          <w:rStyle w:val="ListLabel1"/>
          <w:b w:val="0"/>
        </w:rPr>
        <w:t>104,3</w:t>
      </w:r>
      <w:r w:rsidRPr="00810D31">
        <w:rPr>
          <w:rStyle w:val="ListLabel1"/>
          <w:b w:val="0"/>
        </w:rPr>
        <w:t>%.</w:t>
      </w:r>
    </w:p>
    <w:p w:rsidR="008A7AB7" w:rsidRDefault="008A7AB7" w:rsidP="00810D31">
      <w:pPr>
        <w:pStyle w:val="ConsPlusNormal"/>
        <w:jc w:val="both"/>
        <w:rPr>
          <w:rStyle w:val="ListLabel1"/>
          <w:b w:val="0"/>
        </w:rPr>
      </w:pPr>
      <w:r>
        <w:rPr>
          <w:rStyle w:val="ListLabel1"/>
          <w:b w:val="0"/>
        </w:rPr>
        <w:t>Налоговые и не</w:t>
      </w:r>
      <w:r w:rsidR="00810D31" w:rsidRPr="00810D31">
        <w:rPr>
          <w:rStyle w:val="ListLabel1"/>
          <w:b w:val="0"/>
        </w:rPr>
        <w:t>налоговы</w:t>
      </w:r>
      <w:r>
        <w:rPr>
          <w:rStyle w:val="ListLabel1"/>
          <w:b w:val="0"/>
        </w:rPr>
        <w:t>е</w:t>
      </w:r>
      <w:r w:rsidR="00810D31" w:rsidRPr="00810D31">
        <w:rPr>
          <w:rStyle w:val="ListLabel1"/>
          <w:b w:val="0"/>
        </w:rPr>
        <w:t xml:space="preserve"> доход</w:t>
      </w:r>
      <w:r>
        <w:rPr>
          <w:rStyle w:val="ListLabel1"/>
          <w:b w:val="0"/>
        </w:rPr>
        <w:t>ы</w:t>
      </w:r>
      <w:r w:rsidR="00810D31" w:rsidRPr="00810D31">
        <w:rPr>
          <w:rStyle w:val="ListLabel1"/>
          <w:b w:val="0"/>
        </w:rPr>
        <w:t>,</w:t>
      </w:r>
      <w:r>
        <w:rPr>
          <w:rStyle w:val="ListLabel1"/>
          <w:b w:val="0"/>
        </w:rPr>
        <w:t xml:space="preserve"> полученные в бюджет Поселения в 2019 году составили </w:t>
      </w:r>
      <w:r w:rsidR="009B3C1A">
        <w:rPr>
          <w:rStyle w:val="ListLabel1"/>
          <w:b w:val="0"/>
        </w:rPr>
        <w:t>6 326,5</w:t>
      </w:r>
      <w:r>
        <w:rPr>
          <w:rStyle w:val="ListLabel1"/>
          <w:b w:val="0"/>
        </w:rPr>
        <w:t xml:space="preserve"> тыс. рублей,</w:t>
      </w:r>
      <w:r w:rsidR="00810D31" w:rsidRPr="00810D31">
        <w:rPr>
          <w:rStyle w:val="ListLabel1"/>
          <w:b w:val="0"/>
        </w:rPr>
        <w:t xml:space="preserve"> </w:t>
      </w:r>
      <w:r>
        <w:rPr>
          <w:rStyle w:val="ListLabel1"/>
          <w:b w:val="0"/>
        </w:rPr>
        <w:t>или</w:t>
      </w:r>
      <w:r w:rsidR="00810D31" w:rsidRPr="00810D31">
        <w:rPr>
          <w:rStyle w:val="ListLabel1"/>
          <w:b w:val="0"/>
        </w:rPr>
        <w:t xml:space="preserve"> </w:t>
      </w:r>
      <w:r w:rsidR="009B3C1A">
        <w:rPr>
          <w:rStyle w:val="ListLabel1"/>
          <w:b w:val="0"/>
        </w:rPr>
        <w:t xml:space="preserve">22,1 </w:t>
      </w:r>
      <w:r w:rsidR="00810D31" w:rsidRPr="00810D31">
        <w:rPr>
          <w:rStyle w:val="ListLabel1"/>
          <w:b w:val="0"/>
        </w:rPr>
        <w:t xml:space="preserve">% </w:t>
      </w:r>
      <w:r>
        <w:rPr>
          <w:rStyle w:val="ListLabel1"/>
          <w:b w:val="0"/>
        </w:rPr>
        <w:t xml:space="preserve"> от общей суммы доходов </w:t>
      </w:r>
      <w:r w:rsidR="00810D31" w:rsidRPr="00810D31">
        <w:rPr>
          <w:rStyle w:val="ListLabel1"/>
          <w:b w:val="0"/>
        </w:rPr>
        <w:t>бюджета</w:t>
      </w:r>
      <w:r>
        <w:rPr>
          <w:rStyle w:val="ListLabel1"/>
          <w:b w:val="0"/>
        </w:rPr>
        <w:t>.</w:t>
      </w:r>
      <w:r w:rsidR="00810D31" w:rsidRPr="00810D31">
        <w:rPr>
          <w:rStyle w:val="ListLabel1"/>
          <w:b w:val="0"/>
        </w:rPr>
        <w:t xml:space="preserve"> </w:t>
      </w:r>
    </w:p>
    <w:p w:rsidR="008A7AB7" w:rsidRPr="008A7AB7" w:rsidRDefault="008A7AB7" w:rsidP="008A7AB7">
      <w:pPr>
        <w:pStyle w:val="paragraphscx3262704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Объемы поступления</w:t>
      </w:r>
      <w:r w:rsidRPr="008A7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налоговых и неналоговых </w:t>
      </w:r>
      <w:r w:rsidRPr="008A7AB7">
        <w:rPr>
          <w:sz w:val="28"/>
          <w:szCs w:val="28"/>
        </w:rPr>
        <w:t xml:space="preserve">доходов бюджета </w:t>
      </w:r>
      <w:r>
        <w:rPr>
          <w:sz w:val="28"/>
          <w:szCs w:val="28"/>
        </w:rPr>
        <w:t>П</w:t>
      </w:r>
      <w:r w:rsidRPr="008A7AB7">
        <w:rPr>
          <w:sz w:val="28"/>
          <w:szCs w:val="28"/>
        </w:rPr>
        <w:t>оселения</w:t>
      </w:r>
      <w:r>
        <w:rPr>
          <w:sz w:val="28"/>
          <w:szCs w:val="28"/>
        </w:rPr>
        <w:t>, полученны</w:t>
      </w:r>
      <w:r w:rsidR="006C4BDB">
        <w:rPr>
          <w:sz w:val="28"/>
          <w:szCs w:val="28"/>
        </w:rPr>
        <w:t xml:space="preserve">е </w:t>
      </w:r>
      <w:r w:rsidRPr="008A7AB7">
        <w:rPr>
          <w:sz w:val="28"/>
          <w:szCs w:val="28"/>
        </w:rPr>
        <w:t>за 2017-2019 годы</w:t>
      </w:r>
      <w:r>
        <w:rPr>
          <w:sz w:val="28"/>
          <w:szCs w:val="28"/>
        </w:rPr>
        <w:t xml:space="preserve"> приведен</w:t>
      </w:r>
      <w:r w:rsidR="00007855">
        <w:rPr>
          <w:sz w:val="28"/>
          <w:szCs w:val="28"/>
        </w:rPr>
        <w:t>ы</w:t>
      </w:r>
      <w:r>
        <w:rPr>
          <w:sz w:val="28"/>
          <w:szCs w:val="28"/>
        </w:rPr>
        <w:t xml:space="preserve"> в таблице</w:t>
      </w:r>
    </w:p>
    <w:p w:rsidR="008A7AB7" w:rsidRPr="0066338A" w:rsidRDefault="008A7AB7" w:rsidP="008A7AB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3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66338A">
        <w:rPr>
          <w:rFonts w:ascii="Times New Roman" w:hAnsi="Times New Roman" w:cs="Times New Roman"/>
          <w:sz w:val="28"/>
          <w:szCs w:val="28"/>
        </w:rPr>
        <w:t xml:space="preserve"> (</w:t>
      </w:r>
      <w:r w:rsidR="006E6976">
        <w:rPr>
          <w:rFonts w:ascii="Times New Roman" w:hAnsi="Times New Roman" w:cs="Times New Roman"/>
          <w:sz w:val="28"/>
          <w:szCs w:val="28"/>
        </w:rPr>
        <w:t>тыс</w:t>
      </w:r>
      <w:r w:rsidRPr="0066338A">
        <w:rPr>
          <w:rFonts w:ascii="Times New Roman" w:hAnsi="Times New Roman" w:cs="Times New Roman"/>
          <w:sz w:val="28"/>
          <w:szCs w:val="28"/>
        </w:rPr>
        <w:t>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1"/>
        <w:gridCol w:w="1518"/>
        <w:gridCol w:w="1518"/>
        <w:gridCol w:w="1498"/>
      </w:tblGrid>
      <w:tr w:rsidR="008A7AB7" w:rsidRPr="0066338A" w:rsidTr="006E6976">
        <w:tc>
          <w:tcPr>
            <w:tcW w:w="4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8A7AB7" w:rsidP="00C264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38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8A7AB7" w:rsidP="00C264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338A">
              <w:rPr>
                <w:rFonts w:ascii="Times New Roman" w:hAnsi="Times New Roman" w:cs="Times New Roman"/>
                <w:sz w:val="28"/>
                <w:szCs w:val="28"/>
              </w:rPr>
              <w:t>Период (год)</w:t>
            </w:r>
          </w:p>
        </w:tc>
      </w:tr>
      <w:tr w:rsidR="008A7AB7" w:rsidRPr="0066338A" w:rsidTr="006E697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AB7" w:rsidRPr="0066338A" w:rsidRDefault="008A7AB7" w:rsidP="00C26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8A7AB7" w:rsidP="00C264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338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8A7AB7" w:rsidP="00C264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338A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8A7AB7" w:rsidP="00C264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338A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</w:tr>
      <w:tr w:rsidR="008A7AB7" w:rsidRPr="0066338A" w:rsidTr="006E6976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976" w:rsidRDefault="008A7AB7" w:rsidP="006E697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38A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  <w:r w:rsidR="006E6976" w:rsidRPr="0066338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6E6976">
              <w:rPr>
                <w:rFonts w:ascii="Times New Roman" w:hAnsi="Times New Roman" w:cs="Times New Roman"/>
                <w:sz w:val="28"/>
                <w:szCs w:val="28"/>
              </w:rPr>
              <w:t>сего,</w:t>
            </w:r>
          </w:p>
          <w:p w:rsidR="008A7AB7" w:rsidRPr="0066338A" w:rsidRDefault="006E6976" w:rsidP="006E697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338A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007855" w:rsidP="00C2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5 050,9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1E4EEB" w:rsidP="00C264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4 957,3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6E6976" w:rsidP="00C2646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="00110A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326,5</w:t>
            </w:r>
          </w:p>
        </w:tc>
      </w:tr>
      <w:tr w:rsidR="008A7AB7" w:rsidRPr="0066338A" w:rsidTr="006E6976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8A7AB7" w:rsidP="00C2646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338A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62588E" w:rsidP="00C2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1150,4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1E4EEB" w:rsidP="00C264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1 193,3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6E6976" w:rsidP="00C264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1 908,3</w:t>
            </w:r>
          </w:p>
        </w:tc>
      </w:tr>
      <w:tr w:rsidR="008A7AB7" w:rsidRPr="0066338A" w:rsidTr="006E6976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8A7AB7" w:rsidP="00C2646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338A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62588E" w:rsidP="00C2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1E4EEB" w:rsidP="00C264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6E6976" w:rsidP="00C264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</w:tr>
      <w:tr w:rsidR="008A7AB7" w:rsidRPr="0066338A" w:rsidTr="006E6976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8A7AB7" w:rsidP="00C2646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338A">
              <w:rPr>
                <w:rFonts w:ascii="Times New Roman" w:hAnsi="Times New Roman" w:cs="Times New Roman"/>
                <w:sz w:val="28"/>
                <w:szCs w:val="28"/>
              </w:rPr>
              <w:t>Акцизы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62588E" w:rsidP="00C2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1556,7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1E4EEB" w:rsidP="00C264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1744,0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6E6976" w:rsidP="00C264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2 028,7</w:t>
            </w:r>
          </w:p>
        </w:tc>
      </w:tr>
      <w:tr w:rsidR="008A7AB7" w:rsidRPr="0066338A" w:rsidTr="006E6976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8A7AB7" w:rsidP="00C2646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338A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62588E" w:rsidP="00C2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605,3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1E4EEB" w:rsidP="00C264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456,8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6E6976" w:rsidP="00C264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726,4</w:t>
            </w:r>
          </w:p>
        </w:tc>
      </w:tr>
      <w:tr w:rsidR="008A7AB7" w:rsidRPr="0066338A" w:rsidTr="006E6976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6E6976" w:rsidP="00C2646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007855" w:rsidP="00C2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1533,5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1E4EEB" w:rsidP="00C264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1229,9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6E6976" w:rsidP="00C264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0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271,7</w:t>
            </w:r>
          </w:p>
        </w:tc>
      </w:tr>
      <w:tr w:rsidR="008A7AB7" w:rsidRPr="0066338A" w:rsidTr="006E6976">
        <w:trPr>
          <w:trHeight w:val="179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8A7AB7" w:rsidP="00C2646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338A">
              <w:rPr>
                <w:rFonts w:ascii="Times New Roman" w:hAnsi="Times New Roman" w:cs="Times New Roman"/>
                <w:sz w:val="28"/>
                <w:szCs w:val="28"/>
              </w:rPr>
              <w:t>Арендная плата за имущество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007855" w:rsidP="00C2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1E4EEB" w:rsidP="00090B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90B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0B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6E6976" w:rsidP="00C264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200,9</w:t>
            </w:r>
          </w:p>
        </w:tc>
      </w:tr>
      <w:tr w:rsidR="008A7AB7" w:rsidRPr="0066338A" w:rsidTr="006E6976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8A7AB7" w:rsidP="00C2646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338A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– всего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007855" w:rsidP="00C2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1E4EEB" w:rsidP="00090B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90B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0B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110A4E" w:rsidP="00C264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172,2</w:t>
            </w:r>
          </w:p>
        </w:tc>
      </w:tr>
      <w:tr w:rsidR="008A7AB7" w:rsidRPr="0066338A" w:rsidTr="006E6976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8A7AB7" w:rsidP="006E697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3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них: </w:t>
            </w:r>
            <w:r w:rsidR="006E6976">
              <w:rPr>
                <w:rFonts w:ascii="Times New Roman" w:hAnsi="Times New Roman" w:cs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007855" w:rsidP="00C2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1E4EEB" w:rsidP="00C264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6E6976" w:rsidP="00C264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</w:tr>
      <w:tr w:rsidR="008A7AB7" w:rsidRPr="0066338A" w:rsidTr="006E6976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8A7AB7" w:rsidP="006E697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338A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6E6976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007855" w:rsidP="00C2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1E4EEB" w:rsidP="00C264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AB7" w:rsidRPr="0066338A" w:rsidRDefault="006E6976" w:rsidP="00C264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125,7</w:t>
            </w:r>
          </w:p>
        </w:tc>
      </w:tr>
      <w:tr w:rsidR="001E4EEB" w:rsidRPr="0066338A" w:rsidTr="006E6976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EB" w:rsidRPr="0066338A" w:rsidRDefault="001E4EEB" w:rsidP="006E697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продажи имущества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EB" w:rsidRPr="0066338A" w:rsidRDefault="00007855" w:rsidP="00C2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EB" w:rsidRDefault="001E4EEB" w:rsidP="00C264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48,6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EB" w:rsidRDefault="00007855" w:rsidP="00C2646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D4A32" w:rsidRDefault="008A7AB7" w:rsidP="00200BDD">
      <w:pPr>
        <w:pStyle w:val="ConsPlusNormal"/>
        <w:jc w:val="both"/>
      </w:pPr>
      <w:r>
        <w:t xml:space="preserve"> </w:t>
      </w:r>
      <w:r w:rsidR="00EB6329">
        <w:t xml:space="preserve">       </w:t>
      </w:r>
      <w:r>
        <w:t xml:space="preserve">В общем объеме налоговых и неналоговых поступлений </w:t>
      </w:r>
      <w:r w:rsidRPr="0066338A">
        <w:t xml:space="preserve"> налог на доходы физических лиц </w:t>
      </w:r>
      <w:r w:rsidR="008474DD">
        <w:t xml:space="preserve">занимает </w:t>
      </w:r>
      <w:r w:rsidR="001D4A32">
        <w:t>30,2</w:t>
      </w:r>
      <w:r w:rsidRPr="0066338A">
        <w:t>% (</w:t>
      </w:r>
      <w:r w:rsidR="001D4A32">
        <w:t>1 908,3</w:t>
      </w:r>
      <w:r w:rsidR="008474DD">
        <w:t xml:space="preserve"> </w:t>
      </w:r>
      <w:r w:rsidRPr="0066338A">
        <w:t xml:space="preserve"> </w:t>
      </w:r>
      <w:r w:rsidR="008474DD">
        <w:t>тыс</w:t>
      </w:r>
      <w:r w:rsidRPr="0066338A">
        <w:t>. руб</w:t>
      </w:r>
      <w:r w:rsidR="008474DD">
        <w:t>лей</w:t>
      </w:r>
      <w:r w:rsidRPr="0066338A">
        <w:t>). Имущественные налоги граждан - налог на землю и имущество физических лиц, составля</w:t>
      </w:r>
      <w:r w:rsidR="00D938E8">
        <w:t>ю</w:t>
      </w:r>
      <w:r w:rsidRPr="0066338A">
        <w:t xml:space="preserve">т </w:t>
      </w:r>
      <w:r w:rsidR="001D4A32">
        <w:t>30,7</w:t>
      </w:r>
      <w:r w:rsidRPr="0066338A">
        <w:t xml:space="preserve">% </w:t>
      </w:r>
      <w:r w:rsidR="00D938E8">
        <w:t xml:space="preserve">или </w:t>
      </w:r>
      <w:r w:rsidR="001D4A32">
        <w:t>1 941,8</w:t>
      </w:r>
      <w:r w:rsidR="00D938E8">
        <w:t xml:space="preserve"> тыс. рублей</w:t>
      </w:r>
      <w:r w:rsidRPr="0066338A">
        <w:t xml:space="preserve">. На сумму </w:t>
      </w:r>
      <w:r w:rsidR="001D4A32">
        <w:t>200,9</w:t>
      </w:r>
      <w:r w:rsidRPr="0066338A">
        <w:t xml:space="preserve"> </w:t>
      </w:r>
      <w:r w:rsidR="00D938E8">
        <w:t>тыс</w:t>
      </w:r>
      <w:r w:rsidRPr="0066338A">
        <w:t>. руб</w:t>
      </w:r>
      <w:r w:rsidR="00D938E8">
        <w:t xml:space="preserve">лей </w:t>
      </w:r>
      <w:r w:rsidRPr="0066338A">
        <w:t xml:space="preserve">пополнился бюджет за счет платежей </w:t>
      </w:r>
      <w:r w:rsidR="00D938E8">
        <w:t>полученных от использования имущества, находящ</w:t>
      </w:r>
      <w:r w:rsidR="00EB6329">
        <w:t>егося в муниципальной собстве</w:t>
      </w:r>
      <w:r w:rsidR="00D938E8">
        <w:t xml:space="preserve">нности. </w:t>
      </w:r>
      <w:r w:rsidR="00804973">
        <w:t xml:space="preserve"> По всем доходным источникам  утвержденные плановые назначения исполнены в среднем на 126,3 %</w:t>
      </w:r>
    </w:p>
    <w:p w:rsidR="00CB7C66" w:rsidRDefault="008A7AB7" w:rsidP="00200BDD">
      <w:pPr>
        <w:pStyle w:val="ConsPlusNormal"/>
        <w:jc w:val="both"/>
      </w:pPr>
      <w:r w:rsidRPr="0066338A">
        <w:t xml:space="preserve"> </w:t>
      </w:r>
      <w:r w:rsidR="00C97D9D">
        <w:t xml:space="preserve">     </w:t>
      </w:r>
      <w:r w:rsidR="001B16A9">
        <w:t xml:space="preserve"> Не достигнут  в 2019 году, по сравнению с 2018 годом, уровень поступления платежей по единому сельскохозяйственному налогу и по доходам от использования имущества. По остальным</w:t>
      </w:r>
      <w:r w:rsidRPr="0066338A">
        <w:t xml:space="preserve"> основным доходным источникам наблюдается динамика роста к уровню 2017-2018 годов. </w:t>
      </w:r>
    </w:p>
    <w:p w:rsidR="00200BDD" w:rsidRPr="00CB7C66" w:rsidRDefault="00200BDD" w:rsidP="00200BDD">
      <w:pPr>
        <w:pStyle w:val="ConsPlusNormal"/>
        <w:jc w:val="both"/>
        <w:rPr>
          <w:rStyle w:val="ListLabel1"/>
          <w:b w:val="0"/>
        </w:rPr>
      </w:pPr>
      <w:r w:rsidRPr="00CB7C66">
        <w:rPr>
          <w:rStyle w:val="ListLabel1"/>
          <w:b w:val="0"/>
        </w:rPr>
        <w:t>Ежегодно поселением проводится работа по увеличению поступления дополнительных доходных источников за счет недоимки прошлых лет.</w:t>
      </w:r>
    </w:p>
    <w:p w:rsidR="00C55F6F" w:rsidRPr="00602025" w:rsidRDefault="00200BDD" w:rsidP="00200BDD">
      <w:pPr>
        <w:pStyle w:val="ConsPlusNormal"/>
        <w:jc w:val="both"/>
        <w:rPr>
          <w:rStyle w:val="ListLabel1"/>
          <w:b w:val="0"/>
        </w:rPr>
      </w:pPr>
      <w:r>
        <w:rPr>
          <w:rStyle w:val="ListLabel1"/>
        </w:rPr>
        <w:t xml:space="preserve">     </w:t>
      </w:r>
      <w:r w:rsidR="00CB7C66">
        <w:rPr>
          <w:rStyle w:val="ListLabel1"/>
        </w:rPr>
        <w:t xml:space="preserve"> </w:t>
      </w:r>
      <w:r w:rsidRPr="008377B5">
        <w:rPr>
          <w:rStyle w:val="ListLabel1"/>
          <w:b w:val="0"/>
        </w:rPr>
        <w:t xml:space="preserve">В течение 2019 года специалистами администрации </w:t>
      </w:r>
      <w:r w:rsidR="00804973" w:rsidRPr="008377B5">
        <w:rPr>
          <w:rStyle w:val="ListLabel1"/>
          <w:b w:val="0"/>
        </w:rPr>
        <w:t>Черниговского сельского поселения</w:t>
      </w:r>
      <w:r w:rsidR="00CB7C66" w:rsidRPr="008377B5">
        <w:rPr>
          <w:rStyle w:val="ListLabel1"/>
          <w:b w:val="0"/>
        </w:rPr>
        <w:t xml:space="preserve"> </w:t>
      </w:r>
      <w:r w:rsidRPr="008377B5">
        <w:rPr>
          <w:rStyle w:val="ListLabel1"/>
          <w:b w:val="0"/>
        </w:rPr>
        <w:t xml:space="preserve">проведено </w:t>
      </w:r>
      <w:r w:rsidR="008377B5" w:rsidRPr="008377B5">
        <w:rPr>
          <w:rStyle w:val="ListLabel1"/>
          <w:b w:val="0"/>
        </w:rPr>
        <w:t>29</w:t>
      </w:r>
      <w:r w:rsidRPr="008377B5">
        <w:rPr>
          <w:rStyle w:val="ListLabel1"/>
          <w:b w:val="0"/>
        </w:rPr>
        <w:t xml:space="preserve"> заседаний комиссии по укреплению налоговой и бюджетной дисциплины поселения. Было приглашено и заслушано </w:t>
      </w:r>
      <w:r w:rsidR="008377B5" w:rsidRPr="008377B5">
        <w:rPr>
          <w:rStyle w:val="ListLabel1"/>
          <w:b w:val="0"/>
        </w:rPr>
        <w:t>105</w:t>
      </w:r>
      <w:r w:rsidRPr="008377B5">
        <w:rPr>
          <w:rStyle w:val="ListLabel1"/>
          <w:b w:val="0"/>
        </w:rPr>
        <w:t xml:space="preserve"> </w:t>
      </w:r>
      <w:r w:rsidR="008377B5" w:rsidRPr="008377B5">
        <w:rPr>
          <w:rStyle w:val="ListLabel1"/>
          <w:b w:val="0"/>
        </w:rPr>
        <w:t>должников</w:t>
      </w:r>
      <w:r w:rsidRPr="008377B5">
        <w:rPr>
          <w:rStyle w:val="ListLabel1"/>
          <w:b w:val="0"/>
        </w:rPr>
        <w:t>. В результате заседаний комиссии было погашено</w:t>
      </w:r>
      <w:r w:rsidR="00F21FD3" w:rsidRPr="008377B5">
        <w:rPr>
          <w:rStyle w:val="ListLabel1"/>
          <w:b w:val="0"/>
        </w:rPr>
        <w:t xml:space="preserve"> </w:t>
      </w:r>
      <w:r w:rsidR="008377B5" w:rsidRPr="008377B5">
        <w:rPr>
          <w:rStyle w:val="ListLabel1"/>
          <w:b w:val="0"/>
        </w:rPr>
        <w:t>532,0</w:t>
      </w:r>
      <w:r w:rsidR="00F21FD3" w:rsidRPr="008377B5">
        <w:rPr>
          <w:rStyle w:val="ListLabel1"/>
          <w:b w:val="0"/>
        </w:rPr>
        <w:t xml:space="preserve"> тыс. рублей</w:t>
      </w:r>
      <w:r w:rsidRPr="008377B5">
        <w:rPr>
          <w:rStyle w:val="ListLabel1"/>
          <w:b w:val="0"/>
        </w:rPr>
        <w:t xml:space="preserve"> недоимки.</w:t>
      </w:r>
      <w:r w:rsidR="00CB7C66" w:rsidRPr="00602025">
        <w:rPr>
          <w:rStyle w:val="ListLabel1"/>
          <w:b w:val="0"/>
        </w:rPr>
        <w:t xml:space="preserve"> </w:t>
      </w:r>
    </w:p>
    <w:p w:rsidR="00200BDD" w:rsidRDefault="00602025" w:rsidP="00200BDD">
      <w:pPr>
        <w:pStyle w:val="ConsPlusNormal"/>
        <w:jc w:val="both"/>
        <w:rPr>
          <w:rStyle w:val="ListLabel1"/>
          <w:b w:val="0"/>
        </w:rPr>
      </w:pPr>
      <w:r>
        <w:rPr>
          <w:rStyle w:val="ListLabel1"/>
        </w:rPr>
        <w:t xml:space="preserve">      </w:t>
      </w:r>
      <w:r w:rsidR="00C55F6F" w:rsidRPr="00602025">
        <w:rPr>
          <w:rStyle w:val="ListLabel1"/>
          <w:b w:val="0"/>
        </w:rPr>
        <w:t xml:space="preserve">Размер задолженности остается значимым. </w:t>
      </w:r>
      <w:r w:rsidR="00F21FD3">
        <w:rPr>
          <w:rStyle w:val="ListLabel1"/>
          <w:b w:val="0"/>
        </w:rPr>
        <w:t>Только с</w:t>
      </w:r>
      <w:r w:rsidR="00C55F6F" w:rsidRPr="00602025">
        <w:rPr>
          <w:rStyle w:val="ListLabel1"/>
          <w:b w:val="0"/>
        </w:rPr>
        <w:t xml:space="preserve">огласно балансу главного администратора доходов бюджета – управления Федеральной налоговой службы по Краснодарскому краю (форма 0503130) по состоянию на 01.01.2020 года задолженность </w:t>
      </w:r>
      <w:r w:rsidRPr="00602025">
        <w:rPr>
          <w:rStyle w:val="ListLabel1"/>
          <w:b w:val="0"/>
        </w:rPr>
        <w:t xml:space="preserve">плательщиков по налогам перед бюджетом Поселения составляет </w:t>
      </w:r>
      <w:r w:rsidR="00804973">
        <w:rPr>
          <w:rStyle w:val="ListLabel1"/>
          <w:b w:val="0"/>
        </w:rPr>
        <w:t>2 090,7</w:t>
      </w:r>
      <w:r w:rsidRPr="00602025">
        <w:rPr>
          <w:rStyle w:val="ListLabel1"/>
          <w:b w:val="0"/>
        </w:rPr>
        <w:t xml:space="preserve"> тыс. рублей</w:t>
      </w:r>
      <w:r>
        <w:rPr>
          <w:rStyle w:val="ListLabel1"/>
          <w:b w:val="0"/>
        </w:rPr>
        <w:t>,</w:t>
      </w:r>
      <w:r w:rsidRPr="00602025">
        <w:rPr>
          <w:rStyle w:val="ListLabel1"/>
          <w:b w:val="0"/>
        </w:rPr>
        <w:t xml:space="preserve"> по сравнению с началом года задолженность увеличилась на </w:t>
      </w:r>
      <w:r w:rsidR="00804973">
        <w:rPr>
          <w:rStyle w:val="ListLabel1"/>
          <w:b w:val="0"/>
        </w:rPr>
        <w:t>193,3</w:t>
      </w:r>
      <w:r w:rsidRPr="00602025">
        <w:rPr>
          <w:rStyle w:val="ListLabel1"/>
          <w:b w:val="0"/>
        </w:rPr>
        <w:t xml:space="preserve"> тыс. рублей.</w:t>
      </w:r>
    </w:p>
    <w:p w:rsidR="00C14E8B" w:rsidRPr="00C14E8B" w:rsidRDefault="00F21FD3" w:rsidP="00C14E8B">
      <w:pPr>
        <w:pStyle w:val="Default"/>
        <w:jc w:val="both"/>
        <w:rPr>
          <w:sz w:val="28"/>
          <w:szCs w:val="28"/>
        </w:rPr>
      </w:pPr>
      <w:r>
        <w:rPr>
          <w:rStyle w:val="ListLabel1"/>
          <w:b w:val="0"/>
        </w:rPr>
        <w:t xml:space="preserve"> </w:t>
      </w:r>
      <w:r w:rsidR="00C14E8B">
        <w:rPr>
          <w:rStyle w:val="ListLabel1"/>
          <w:b w:val="0"/>
        </w:rPr>
        <w:t xml:space="preserve">      </w:t>
      </w:r>
      <w:r w:rsidR="00C14E8B" w:rsidRPr="00C14E8B">
        <w:rPr>
          <w:sz w:val="28"/>
          <w:szCs w:val="28"/>
        </w:rPr>
        <w:t>Контрольно-счетная палата отмечает, что поступление недоимки является существенным потенциальным резервом увеличения доходов бюджета</w:t>
      </w:r>
      <w:r w:rsidR="00C14E8B">
        <w:rPr>
          <w:sz w:val="28"/>
          <w:szCs w:val="28"/>
        </w:rPr>
        <w:t xml:space="preserve"> Поселения</w:t>
      </w:r>
      <w:r w:rsidR="00C14E8B" w:rsidRPr="00C14E8B">
        <w:rPr>
          <w:sz w:val="28"/>
          <w:szCs w:val="28"/>
        </w:rPr>
        <w:t xml:space="preserve">. </w:t>
      </w:r>
    </w:p>
    <w:p w:rsidR="00F21FD3" w:rsidRPr="00C14E8B" w:rsidRDefault="00C14E8B" w:rsidP="00C14E8B">
      <w:pPr>
        <w:pStyle w:val="ConsPlusNormal"/>
        <w:jc w:val="both"/>
        <w:rPr>
          <w:rStyle w:val="ListLabel1"/>
          <w:b w:val="0"/>
          <w:i/>
        </w:rPr>
      </w:pPr>
      <w:r w:rsidRPr="00C14E8B">
        <w:rPr>
          <w:b/>
          <w:bCs/>
          <w:i/>
          <w:color w:val="000000"/>
        </w:rPr>
        <w:t xml:space="preserve">Рекомендация: </w:t>
      </w:r>
      <w:r w:rsidRPr="00C14E8B">
        <w:rPr>
          <w:i/>
          <w:color w:val="000000"/>
        </w:rPr>
        <w:t xml:space="preserve">С целью повышения доходного потенциала бюджета </w:t>
      </w:r>
      <w:r w:rsidR="00804973">
        <w:rPr>
          <w:i/>
          <w:color w:val="000000"/>
        </w:rPr>
        <w:t>сельского</w:t>
      </w:r>
      <w:r w:rsidR="00804973" w:rsidRPr="00C14E8B">
        <w:rPr>
          <w:i/>
          <w:color w:val="000000"/>
        </w:rPr>
        <w:t xml:space="preserve"> </w:t>
      </w:r>
      <w:r w:rsidR="00804973">
        <w:rPr>
          <w:i/>
          <w:color w:val="000000"/>
        </w:rPr>
        <w:t xml:space="preserve">поселения </w:t>
      </w:r>
      <w:r w:rsidRPr="00C14E8B">
        <w:rPr>
          <w:i/>
          <w:color w:val="000000"/>
        </w:rPr>
        <w:t xml:space="preserve">и повышения эффективности использования бюджетных средств администраторам доходов целесообразно активизировать работу по погашению имеющейся недоимки, используя все законные механизмы. </w:t>
      </w:r>
    </w:p>
    <w:p w:rsidR="00C14E8B" w:rsidRDefault="00602025" w:rsidP="00C14E8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14E8B" w:rsidRPr="00C14E8B" w:rsidRDefault="00C14E8B" w:rsidP="00C14E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14E8B">
        <w:rPr>
          <w:sz w:val="28"/>
          <w:szCs w:val="28"/>
        </w:rPr>
        <w:t xml:space="preserve">Объем средств бюджета Поселения в виде безвозмездных поступлений, полученных в 2019 году, составил </w:t>
      </w:r>
      <w:r w:rsidR="00804973">
        <w:rPr>
          <w:sz w:val="28"/>
          <w:szCs w:val="28"/>
        </w:rPr>
        <w:t>22 271,2</w:t>
      </w:r>
      <w:r w:rsidRPr="00C14E8B">
        <w:rPr>
          <w:sz w:val="28"/>
          <w:szCs w:val="28"/>
        </w:rPr>
        <w:t xml:space="preserve"> тыс. руб. или </w:t>
      </w:r>
      <w:r w:rsidR="00804973">
        <w:rPr>
          <w:sz w:val="28"/>
          <w:szCs w:val="28"/>
        </w:rPr>
        <w:t>99,3</w:t>
      </w:r>
      <w:r w:rsidRPr="00C14E8B">
        <w:rPr>
          <w:sz w:val="28"/>
          <w:szCs w:val="28"/>
        </w:rPr>
        <w:t>% к плановым показателям годовой бюджетной отчетности</w:t>
      </w:r>
      <w:r>
        <w:rPr>
          <w:sz w:val="28"/>
          <w:szCs w:val="28"/>
        </w:rPr>
        <w:t>.</w:t>
      </w:r>
      <w:r w:rsidRPr="00C14E8B">
        <w:rPr>
          <w:sz w:val="28"/>
          <w:szCs w:val="28"/>
        </w:rPr>
        <w:t xml:space="preserve"> </w:t>
      </w:r>
    </w:p>
    <w:p w:rsidR="008413AE" w:rsidRPr="00140C2B" w:rsidRDefault="00B161F2" w:rsidP="007B5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="006C4BDB">
        <w:rPr>
          <w:rFonts w:ascii="Times New Roman" w:hAnsi="Times New Roman" w:cs="Times New Roman"/>
          <w:sz w:val="28"/>
          <w:szCs w:val="28"/>
        </w:rPr>
        <w:t>Безвозмездные</w:t>
      </w:r>
      <w:r w:rsidR="00EB6329">
        <w:rPr>
          <w:rFonts w:ascii="Times New Roman" w:hAnsi="Times New Roman" w:cs="Times New Roman"/>
          <w:sz w:val="28"/>
          <w:szCs w:val="28"/>
        </w:rPr>
        <w:t xml:space="preserve"> поступления в бюджете Поселения 2019 года занимают </w:t>
      </w:r>
      <w:r>
        <w:rPr>
          <w:rFonts w:ascii="Times New Roman" w:hAnsi="Times New Roman" w:cs="Times New Roman"/>
          <w:sz w:val="28"/>
          <w:szCs w:val="28"/>
        </w:rPr>
        <w:t xml:space="preserve">77,9 </w:t>
      </w:r>
      <w:r w:rsidR="00EB6329">
        <w:rPr>
          <w:rFonts w:ascii="Times New Roman" w:hAnsi="Times New Roman" w:cs="Times New Roman"/>
          <w:sz w:val="28"/>
          <w:szCs w:val="28"/>
        </w:rPr>
        <w:t xml:space="preserve"> % от общей суммы доходов. </w:t>
      </w:r>
      <w:r w:rsidR="00A15FC5">
        <w:rPr>
          <w:rFonts w:ascii="Times New Roman" w:hAnsi="Times New Roman" w:cs="Times New Roman"/>
          <w:sz w:val="28"/>
          <w:szCs w:val="28"/>
        </w:rPr>
        <w:t xml:space="preserve"> Основную часть доходов составили средства финансовой помощи федерального и краевого бюджетов</w:t>
      </w:r>
      <w:r w:rsidR="00C97D9D">
        <w:rPr>
          <w:rFonts w:ascii="Times New Roman" w:hAnsi="Times New Roman" w:cs="Times New Roman"/>
          <w:sz w:val="28"/>
          <w:szCs w:val="28"/>
        </w:rPr>
        <w:t>.</w:t>
      </w:r>
      <w:r w:rsidR="008413AE" w:rsidRPr="00140C2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97D9D" w:rsidRPr="00C97D9D" w:rsidRDefault="00C97D9D" w:rsidP="00DF5F66">
      <w:pPr>
        <w:pStyle w:val="ConsPlusNormal"/>
        <w:jc w:val="both"/>
        <w:rPr>
          <w:rStyle w:val="ListLabel1"/>
          <w:b w:val="0"/>
        </w:rPr>
      </w:pPr>
      <w:r>
        <w:rPr>
          <w:rStyle w:val="ListLabel1"/>
        </w:rPr>
        <w:t xml:space="preserve"> </w:t>
      </w:r>
      <w:r w:rsidRPr="00C97D9D">
        <w:rPr>
          <w:rStyle w:val="ListLabel1"/>
          <w:b w:val="0"/>
        </w:rPr>
        <w:t>В 2019 году в бюджет Поселения поступило:</w:t>
      </w:r>
    </w:p>
    <w:p w:rsidR="00DF5F66" w:rsidRDefault="00172359" w:rsidP="00DF5F66">
      <w:pPr>
        <w:pStyle w:val="ConsPlusNormal"/>
        <w:jc w:val="both"/>
        <w:rPr>
          <w:rStyle w:val="ListLabel1"/>
          <w:b w:val="0"/>
        </w:rPr>
      </w:pPr>
      <w:r>
        <w:rPr>
          <w:rStyle w:val="ListLabel1"/>
          <w:b w:val="0"/>
        </w:rPr>
        <w:t xml:space="preserve">       </w:t>
      </w:r>
      <w:r w:rsidR="00C97D9D" w:rsidRPr="00C97D9D">
        <w:rPr>
          <w:rStyle w:val="ListLabel1"/>
          <w:b w:val="0"/>
        </w:rPr>
        <w:t xml:space="preserve">- </w:t>
      </w:r>
      <w:r w:rsidR="00C97D9D" w:rsidRPr="00172359">
        <w:rPr>
          <w:rStyle w:val="ListLabel1"/>
          <w:b w:val="0"/>
        </w:rPr>
        <w:t>дотаций на выравниван</w:t>
      </w:r>
      <w:r>
        <w:rPr>
          <w:rStyle w:val="ListLabel1"/>
          <w:b w:val="0"/>
        </w:rPr>
        <w:t>и</w:t>
      </w:r>
      <w:r w:rsidR="00C97D9D" w:rsidRPr="00172359">
        <w:rPr>
          <w:rStyle w:val="ListLabel1"/>
          <w:b w:val="0"/>
        </w:rPr>
        <w:t>е бюджетной обеспеченности</w:t>
      </w:r>
      <w:r>
        <w:rPr>
          <w:rStyle w:val="ListLabel1"/>
          <w:b w:val="0"/>
        </w:rPr>
        <w:t xml:space="preserve"> 9 520,2 тыс. рублей;</w:t>
      </w:r>
    </w:p>
    <w:p w:rsidR="00172359" w:rsidRDefault="00172359" w:rsidP="00DF5F66">
      <w:pPr>
        <w:pStyle w:val="ConsPlusNormal"/>
        <w:jc w:val="both"/>
        <w:rPr>
          <w:rStyle w:val="ListLabel1"/>
          <w:b w:val="0"/>
        </w:rPr>
      </w:pPr>
      <w:r>
        <w:rPr>
          <w:rStyle w:val="ListLabel1"/>
          <w:b w:val="0"/>
        </w:rPr>
        <w:t xml:space="preserve">       - дотаций на поддержку мер по обеспечению сбалансированности бюджетов -810,5 тыс. рублей:</w:t>
      </w:r>
    </w:p>
    <w:p w:rsidR="00172359" w:rsidRDefault="00172359" w:rsidP="00DF5F66">
      <w:pPr>
        <w:pStyle w:val="ConsPlusNormal"/>
        <w:jc w:val="both"/>
        <w:rPr>
          <w:rStyle w:val="ListLabel1"/>
          <w:b w:val="0"/>
        </w:rPr>
      </w:pPr>
      <w:r>
        <w:rPr>
          <w:rStyle w:val="ListLabel1"/>
          <w:b w:val="0"/>
        </w:rPr>
        <w:t xml:space="preserve">       - прочих дотаций -212,5 тыс. рублей;</w:t>
      </w:r>
    </w:p>
    <w:p w:rsidR="00172359" w:rsidRPr="00172359" w:rsidRDefault="00172359" w:rsidP="00DF5F66">
      <w:pPr>
        <w:pStyle w:val="ConsPlusNormal"/>
        <w:jc w:val="both"/>
        <w:rPr>
          <w:rStyle w:val="ListLabel1"/>
          <w:b w:val="0"/>
        </w:rPr>
      </w:pPr>
      <w:r>
        <w:rPr>
          <w:rStyle w:val="ListLabel1"/>
          <w:b w:val="0"/>
        </w:rPr>
        <w:t xml:space="preserve">       - субсидий на </w:t>
      </w:r>
      <w:proofErr w:type="spellStart"/>
      <w:r>
        <w:rPr>
          <w:rStyle w:val="ListLabel1"/>
          <w:b w:val="0"/>
        </w:rPr>
        <w:t>софинансирование</w:t>
      </w:r>
      <w:proofErr w:type="spellEnd"/>
      <w:r>
        <w:rPr>
          <w:rStyle w:val="ListLabel1"/>
          <w:b w:val="0"/>
        </w:rPr>
        <w:t xml:space="preserve"> капитальных вложений в объекты государственной  (муници</w:t>
      </w:r>
      <w:r w:rsidR="00D66ADA">
        <w:rPr>
          <w:rStyle w:val="ListLabel1"/>
          <w:b w:val="0"/>
        </w:rPr>
        <w:t>пальной) собственности  (на организацию газоснабжения населения (поселения) -10 781,9 тыс. рублей;</w:t>
      </w:r>
    </w:p>
    <w:p w:rsidR="00D66ADA" w:rsidRDefault="00D66ADA" w:rsidP="00D66ADA">
      <w:pPr>
        <w:pStyle w:val="ConsPlusNormal"/>
        <w:jc w:val="both"/>
        <w:rPr>
          <w:rStyle w:val="ListLabel1"/>
          <w:b w:val="0"/>
        </w:rPr>
      </w:pPr>
      <w:r>
        <w:rPr>
          <w:rStyle w:val="ListLabel1"/>
          <w:b w:val="0"/>
        </w:rPr>
        <w:t xml:space="preserve">         - субсидий на дополнительную помощь местным бюджетам для решения социально- значимых вопросов – 550,0 тыс. рублей;</w:t>
      </w:r>
    </w:p>
    <w:p w:rsidR="00D66ADA" w:rsidRDefault="00D66ADA" w:rsidP="00D66ADA">
      <w:pPr>
        <w:pStyle w:val="ConsPlusNormal"/>
        <w:jc w:val="both"/>
        <w:rPr>
          <w:rStyle w:val="ListLabel1"/>
          <w:b w:val="0"/>
        </w:rPr>
      </w:pPr>
      <w:r>
        <w:rPr>
          <w:rStyle w:val="ListLabel1"/>
          <w:b w:val="0"/>
        </w:rPr>
        <w:t xml:space="preserve">          - субвенций на осуществление отдельных государственных полномочий по образованию и организации деятельности административных комиссий – 3,8 тыс. рублей</w:t>
      </w:r>
    </w:p>
    <w:p w:rsidR="008377B5" w:rsidRPr="00172359" w:rsidRDefault="008377B5" w:rsidP="00D66ADA">
      <w:pPr>
        <w:pStyle w:val="ConsPlusNormal"/>
        <w:jc w:val="both"/>
        <w:rPr>
          <w:rStyle w:val="ListLabel1"/>
          <w:b w:val="0"/>
        </w:rPr>
      </w:pPr>
      <w:r>
        <w:rPr>
          <w:rStyle w:val="ListLabel1"/>
          <w:b w:val="0"/>
        </w:rPr>
        <w:t xml:space="preserve">          - субвенций на осуществление первичного воинского учета на территориях, где отсутствуют военные комиссариаты -221,7 тыс. рублей.</w:t>
      </w:r>
    </w:p>
    <w:p w:rsidR="00D66ADA" w:rsidRDefault="009035BD" w:rsidP="00D66ADA">
      <w:pPr>
        <w:pStyle w:val="ConsPlusNormal"/>
        <w:jc w:val="both"/>
        <w:rPr>
          <w:rStyle w:val="ListLabel1"/>
          <w:b w:val="0"/>
        </w:rPr>
      </w:pPr>
      <w:r>
        <w:rPr>
          <w:rStyle w:val="ListLabel1"/>
          <w:b w:val="0"/>
        </w:rPr>
        <w:t xml:space="preserve">       </w:t>
      </w:r>
      <w:r w:rsidR="008377B5">
        <w:rPr>
          <w:rStyle w:val="ListLabel1"/>
          <w:b w:val="0"/>
        </w:rPr>
        <w:t xml:space="preserve"> Прочие безвозмездные поступления в бюджет Поселения </w:t>
      </w:r>
      <w:r>
        <w:rPr>
          <w:rStyle w:val="ListLabel1"/>
          <w:b w:val="0"/>
        </w:rPr>
        <w:t>составили 276,5</w:t>
      </w:r>
    </w:p>
    <w:p w:rsidR="009035BD" w:rsidRPr="00172359" w:rsidRDefault="009035BD" w:rsidP="00D66ADA">
      <w:pPr>
        <w:pStyle w:val="ConsPlusNormal"/>
        <w:jc w:val="both"/>
        <w:rPr>
          <w:rStyle w:val="ListLabel1"/>
          <w:b w:val="0"/>
        </w:rPr>
      </w:pPr>
      <w:r>
        <w:rPr>
          <w:rStyle w:val="ListLabel1"/>
          <w:b w:val="0"/>
        </w:rPr>
        <w:t>тыс. рублей.</w:t>
      </w:r>
    </w:p>
    <w:p w:rsidR="00C97D9D" w:rsidRPr="00172359" w:rsidRDefault="009035BD" w:rsidP="00DF5F66">
      <w:pPr>
        <w:pStyle w:val="ConsPlusNormal"/>
        <w:jc w:val="both"/>
        <w:rPr>
          <w:rStyle w:val="ListLabel1"/>
          <w:b w:val="0"/>
        </w:rPr>
      </w:pPr>
      <w:r>
        <w:rPr>
          <w:rStyle w:val="ListLabel1"/>
          <w:b w:val="0"/>
        </w:rPr>
        <w:t xml:space="preserve">       </w:t>
      </w:r>
    </w:p>
    <w:p w:rsidR="004835CA" w:rsidRPr="00140C2B" w:rsidRDefault="004835CA" w:rsidP="004835CA">
      <w:pPr>
        <w:pStyle w:val="Default"/>
        <w:jc w:val="both"/>
        <w:rPr>
          <w:sz w:val="28"/>
          <w:szCs w:val="28"/>
        </w:rPr>
      </w:pPr>
      <w:r w:rsidRPr="00172359">
        <w:rPr>
          <w:sz w:val="28"/>
          <w:szCs w:val="28"/>
        </w:rPr>
        <w:t xml:space="preserve">       В ходе</w:t>
      </w:r>
      <w:r w:rsidRPr="00140C2B">
        <w:rPr>
          <w:sz w:val="28"/>
          <w:szCs w:val="28"/>
        </w:rPr>
        <w:t xml:space="preserve"> исполнения бюджета в 2019 году </w:t>
      </w:r>
      <w:r w:rsidR="009035BD">
        <w:rPr>
          <w:sz w:val="28"/>
          <w:szCs w:val="28"/>
        </w:rPr>
        <w:t xml:space="preserve"> Советом Черниговского сельского поселения </w:t>
      </w:r>
      <w:r w:rsidRPr="00140C2B">
        <w:rPr>
          <w:sz w:val="28"/>
          <w:szCs w:val="28"/>
        </w:rPr>
        <w:t>было принято 1</w:t>
      </w:r>
      <w:r w:rsidR="009035BD">
        <w:rPr>
          <w:sz w:val="28"/>
          <w:szCs w:val="28"/>
        </w:rPr>
        <w:t>2</w:t>
      </w:r>
      <w:r w:rsidRPr="00140C2B">
        <w:rPr>
          <w:sz w:val="28"/>
          <w:szCs w:val="28"/>
        </w:rPr>
        <w:t xml:space="preserve"> решений “О внесении изменений и дополнений в решение Совета </w:t>
      </w:r>
      <w:r w:rsidR="009035BD">
        <w:rPr>
          <w:sz w:val="28"/>
          <w:szCs w:val="28"/>
        </w:rPr>
        <w:t>Черниговского сельского</w:t>
      </w:r>
      <w:r w:rsidRPr="00140C2B">
        <w:rPr>
          <w:sz w:val="28"/>
          <w:szCs w:val="28"/>
        </w:rPr>
        <w:t xml:space="preserve"> поселения </w:t>
      </w:r>
      <w:proofErr w:type="spellStart"/>
      <w:r w:rsidRPr="00140C2B">
        <w:rPr>
          <w:sz w:val="28"/>
          <w:szCs w:val="28"/>
        </w:rPr>
        <w:t>Белореченского</w:t>
      </w:r>
      <w:proofErr w:type="spellEnd"/>
      <w:r w:rsidRPr="00140C2B">
        <w:rPr>
          <w:sz w:val="28"/>
          <w:szCs w:val="28"/>
        </w:rPr>
        <w:t xml:space="preserve"> района “О бюджете </w:t>
      </w:r>
      <w:r w:rsidR="009035BD">
        <w:rPr>
          <w:sz w:val="28"/>
          <w:szCs w:val="28"/>
        </w:rPr>
        <w:t>Черниговского сельского</w:t>
      </w:r>
      <w:r w:rsidRPr="00140C2B">
        <w:rPr>
          <w:sz w:val="28"/>
          <w:szCs w:val="28"/>
        </w:rPr>
        <w:t xml:space="preserve"> поселения </w:t>
      </w:r>
      <w:proofErr w:type="spellStart"/>
      <w:r w:rsidRPr="00140C2B">
        <w:rPr>
          <w:sz w:val="28"/>
          <w:szCs w:val="28"/>
        </w:rPr>
        <w:t>Белореченского</w:t>
      </w:r>
      <w:proofErr w:type="spellEnd"/>
      <w:r w:rsidRPr="00140C2B">
        <w:rPr>
          <w:sz w:val="28"/>
          <w:szCs w:val="28"/>
        </w:rPr>
        <w:t xml:space="preserve"> района на 2019 год”.</w:t>
      </w:r>
    </w:p>
    <w:p w:rsidR="004835CA" w:rsidRPr="004835CA" w:rsidRDefault="004835CA" w:rsidP="004835CA">
      <w:pPr>
        <w:pStyle w:val="Default"/>
        <w:jc w:val="both"/>
        <w:rPr>
          <w:sz w:val="28"/>
          <w:szCs w:val="28"/>
        </w:rPr>
      </w:pPr>
      <w:r w:rsidRPr="00140C2B">
        <w:rPr>
          <w:sz w:val="28"/>
          <w:szCs w:val="28"/>
        </w:rPr>
        <w:t>В результате внесения</w:t>
      </w:r>
      <w:r w:rsidRPr="004835CA">
        <w:rPr>
          <w:sz w:val="28"/>
          <w:szCs w:val="28"/>
        </w:rPr>
        <w:t xml:space="preserve"> изменений и дополнений в бюджет </w:t>
      </w:r>
      <w:r>
        <w:rPr>
          <w:sz w:val="28"/>
          <w:szCs w:val="28"/>
        </w:rPr>
        <w:t>Поселения</w:t>
      </w:r>
      <w:r w:rsidRPr="004835CA">
        <w:rPr>
          <w:sz w:val="28"/>
          <w:szCs w:val="28"/>
        </w:rPr>
        <w:t xml:space="preserve"> на 2019 год расходная часть бюджета по сравнению с первоначальными значениями увеличена в </w:t>
      </w:r>
      <w:r w:rsidR="006D27FE">
        <w:rPr>
          <w:sz w:val="28"/>
          <w:szCs w:val="28"/>
        </w:rPr>
        <w:t>2,04</w:t>
      </w:r>
      <w:r w:rsidRPr="004835CA">
        <w:rPr>
          <w:sz w:val="28"/>
          <w:szCs w:val="28"/>
        </w:rPr>
        <w:t xml:space="preserve"> раза и составила </w:t>
      </w:r>
      <w:r w:rsidR="00134CF3">
        <w:rPr>
          <w:sz w:val="28"/>
          <w:szCs w:val="28"/>
        </w:rPr>
        <w:t>28 278,</w:t>
      </w:r>
      <w:r w:rsidR="006D27F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4835CA">
        <w:rPr>
          <w:sz w:val="28"/>
          <w:szCs w:val="28"/>
        </w:rPr>
        <w:t xml:space="preserve"> тыс. руб. </w:t>
      </w:r>
    </w:p>
    <w:p w:rsidR="004835CA" w:rsidRPr="004835CA" w:rsidRDefault="00813F6D" w:rsidP="004835C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835CA" w:rsidRPr="004835CA">
        <w:rPr>
          <w:sz w:val="28"/>
          <w:szCs w:val="28"/>
        </w:rPr>
        <w:t xml:space="preserve">Анализ первоначального и уточненного планов расходной части бюджета на 2019 год. </w:t>
      </w:r>
    </w:p>
    <w:p w:rsidR="00504CB2" w:rsidRDefault="004835CA" w:rsidP="004835CA">
      <w:pPr>
        <w:pStyle w:val="ConsPlusNormal"/>
        <w:jc w:val="both"/>
      </w:pPr>
      <w:r w:rsidRPr="004835CA">
        <w:t xml:space="preserve"> </w:t>
      </w:r>
      <w:r w:rsidR="006374D1">
        <w:t xml:space="preserve">                                                                                                                  </w:t>
      </w:r>
      <w:r w:rsidRPr="004835CA">
        <w:t>(тыс. руб.</w:t>
      </w:r>
      <w:r w:rsidR="00813F6D">
        <w:t>)</w:t>
      </w:r>
    </w:p>
    <w:tbl>
      <w:tblPr>
        <w:tblStyle w:val="a5"/>
        <w:tblW w:w="9477" w:type="dxa"/>
        <w:tblLook w:val="04A0" w:firstRow="1" w:lastRow="0" w:firstColumn="1" w:lastColumn="0" w:noHBand="0" w:noVBand="1"/>
      </w:tblPr>
      <w:tblGrid>
        <w:gridCol w:w="3950"/>
        <w:gridCol w:w="1701"/>
        <w:gridCol w:w="1536"/>
        <w:gridCol w:w="1145"/>
        <w:gridCol w:w="1145"/>
      </w:tblGrid>
      <w:tr w:rsidR="006374D1" w:rsidRPr="006374D1" w:rsidTr="006A209C">
        <w:trPr>
          <w:trHeight w:val="185"/>
        </w:trPr>
        <w:tc>
          <w:tcPr>
            <w:tcW w:w="0" w:type="auto"/>
          </w:tcPr>
          <w:p w:rsidR="006374D1" w:rsidRPr="006374D1" w:rsidRDefault="006374D1" w:rsidP="00637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4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разделов </w:t>
            </w:r>
          </w:p>
        </w:tc>
        <w:tc>
          <w:tcPr>
            <w:tcW w:w="0" w:type="auto"/>
          </w:tcPr>
          <w:p w:rsidR="006374D1" w:rsidRPr="006374D1" w:rsidRDefault="006374D1" w:rsidP="00637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374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Первона-чальный</w:t>
            </w:r>
            <w:proofErr w:type="spellEnd"/>
            <w:r w:rsidRPr="006374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план </w:t>
            </w:r>
          </w:p>
        </w:tc>
        <w:tc>
          <w:tcPr>
            <w:tcW w:w="0" w:type="auto"/>
          </w:tcPr>
          <w:p w:rsidR="006374D1" w:rsidRPr="006374D1" w:rsidRDefault="006374D1" w:rsidP="00637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4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Уточненный план </w:t>
            </w:r>
          </w:p>
        </w:tc>
        <w:tc>
          <w:tcPr>
            <w:tcW w:w="2498" w:type="dxa"/>
            <w:gridSpan w:val="2"/>
          </w:tcPr>
          <w:p w:rsidR="006374D1" w:rsidRPr="006374D1" w:rsidRDefault="006374D1" w:rsidP="00637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4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Изменение показателей </w:t>
            </w:r>
          </w:p>
          <w:p w:rsidR="006374D1" w:rsidRPr="006374D1" w:rsidRDefault="006374D1">
            <w:pPr>
              <w:rPr>
                <w:sz w:val="18"/>
                <w:szCs w:val="18"/>
              </w:rPr>
            </w:pPr>
            <w:r w:rsidRPr="006374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(--,+) на % </w:t>
            </w:r>
          </w:p>
        </w:tc>
      </w:tr>
      <w:tr w:rsidR="006374D1" w:rsidRPr="006374D1" w:rsidTr="00C26468">
        <w:trPr>
          <w:trHeight w:val="400"/>
        </w:trPr>
        <w:tc>
          <w:tcPr>
            <w:tcW w:w="0" w:type="auto"/>
          </w:tcPr>
          <w:p w:rsidR="006374D1" w:rsidRPr="006374D1" w:rsidRDefault="006374D1" w:rsidP="00637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</w:tcPr>
          <w:p w:rsidR="006374D1" w:rsidRPr="006374D1" w:rsidRDefault="006374D1" w:rsidP="00637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</w:tcPr>
          <w:p w:rsidR="006374D1" w:rsidRPr="006374D1" w:rsidRDefault="006374D1" w:rsidP="00637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</w:tcPr>
          <w:p w:rsidR="006374D1" w:rsidRPr="006374D1" w:rsidRDefault="006374D1" w:rsidP="00637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</w:tcPr>
          <w:p w:rsidR="006374D1" w:rsidRPr="006374D1" w:rsidRDefault="006374D1" w:rsidP="00637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 </w:t>
            </w:r>
          </w:p>
        </w:tc>
      </w:tr>
      <w:tr w:rsidR="006374D1" w:rsidRPr="006374D1" w:rsidTr="006374D1">
        <w:trPr>
          <w:trHeight w:val="91"/>
        </w:trPr>
        <w:tc>
          <w:tcPr>
            <w:tcW w:w="0" w:type="auto"/>
          </w:tcPr>
          <w:p w:rsidR="006374D1" w:rsidRPr="006374D1" w:rsidRDefault="006374D1" w:rsidP="00637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0" w:type="auto"/>
          </w:tcPr>
          <w:p w:rsidR="006374D1" w:rsidRPr="006374D1" w:rsidRDefault="006A209C" w:rsidP="00C26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C15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561,4</w:t>
            </w:r>
          </w:p>
        </w:tc>
        <w:tc>
          <w:tcPr>
            <w:tcW w:w="0" w:type="auto"/>
          </w:tcPr>
          <w:p w:rsidR="006374D1" w:rsidRPr="006374D1" w:rsidRDefault="00F9331F" w:rsidP="00C26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837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154,7</w:t>
            </w:r>
          </w:p>
        </w:tc>
        <w:tc>
          <w:tcPr>
            <w:tcW w:w="0" w:type="auto"/>
          </w:tcPr>
          <w:p w:rsidR="006374D1" w:rsidRPr="006374D1" w:rsidRDefault="00CC15F8" w:rsidP="00C26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+593,3</w:t>
            </w:r>
          </w:p>
        </w:tc>
        <w:tc>
          <w:tcPr>
            <w:tcW w:w="0" w:type="auto"/>
          </w:tcPr>
          <w:p w:rsidR="006374D1" w:rsidRPr="006374D1" w:rsidRDefault="00CC15F8" w:rsidP="00C26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+13,0</w:t>
            </w:r>
            <w:r w:rsidR="00E16A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6374D1" w:rsidRPr="00637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6A209C" w:rsidRPr="006374D1" w:rsidTr="006374D1">
        <w:trPr>
          <w:trHeight w:val="83"/>
        </w:trPr>
        <w:tc>
          <w:tcPr>
            <w:tcW w:w="0" w:type="auto"/>
          </w:tcPr>
          <w:p w:rsidR="006A209C" w:rsidRPr="006374D1" w:rsidRDefault="006A209C" w:rsidP="00637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</w:tcPr>
          <w:p w:rsidR="006A209C" w:rsidRDefault="006A209C" w:rsidP="00C26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371,6</w:t>
            </w:r>
          </w:p>
        </w:tc>
        <w:tc>
          <w:tcPr>
            <w:tcW w:w="0" w:type="auto"/>
          </w:tcPr>
          <w:p w:rsidR="006A209C" w:rsidRDefault="00837ABB" w:rsidP="00C26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395,0</w:t>
            </w:r>
          </w:p>
        </w:tc>
        <w:tc>
          <w:tcPr>
            <w:tcW w:w="0" w:type="auto"/>
          </w:tcPr>
          <w:p w:rsidR="006A209C" w:rsidRDefault="00E16ACF" w:rsidP="00C26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+23,4</w:t>
            </w:r>
          </w:p>
        </w:tc>
        <w:tc>
          <w:tcPr>
            <w:tcW w:w="0" w:type="auto"/>
          </w:tcPr>
          <w:p w:rsidR="006A209C" w:rsidRPr="006374D1" w:rsidRDefault="00E16ACF" w:rsidP="00C26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+6,3%</w:t>
            </w:r>
          </w:p>
        </w:tc>
      </w:tr>
      <w:tr w:rsidR="006374D1" w:rsidRPr="006374D1" w:rsidTr="006374D1">
        <w:trPr>
          <w:trHeight w:val="83"/>
        </w:trPr>
        <w:tc>
          <w:tcPr>
            <w:tcW w:w="0" w:type="auto"/>
          </w:tcPr>
          <w:p w:rsidR="006374D1" w:rsidRPr="006374D1" w:rsidRDefault="006374D1" w:rsidP="00637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0" w:type="auto"/>
          </w:tcPr>
          <w:p w:rsidR="006374D1" w:rsidRPr="006374D1" w:rsidRDefault="006A209C" w:rsidP="00C26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  <w:r w:rsidR="006374D1" w:rsidRPr="00637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6374D1" w:rsidRPr="006374D1" w:rsidRDefault="00F9331F" w:rsidP="00C26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9,3</w:t>
            </w:r>
            <w:r w:rsidR="006374D1" w:rsidRPr="00637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6374D1" w:rsidRPr="006374D1" w:rsidRDefault="00CC15F8" w:rsidP="00C26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-10,7</w:t>
            </w:r>
            <w:r w:rsidR="006374D1" w:rsidRPr="00637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6374D1" w:rsidRPr="006374D1" w:rsidRDefault="00E16ACF" w:rsidP="00C26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-53,5%</w:t>
            </w:r>
          </w:p>
        </w:tc>
      </w:tr>
      <w:tr w:rsidR="006374D1" w:rsidRPr="006374D1" w:rsidTr="006374D1">
        <w:trPr>
          <w:trHeight w:val="91"/>
        </w:trPr>
        <w:tc>
          <w:tcPr>
            <w:tcW w:w="0" w:type="auto"/>
          </w:tcPr>
          <w:p w:rsidR="006374D1" w:rsidRPr="006374D1" w:rsidRDefault="006374D1" w:rsidP="00637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0" w:type="auto"/>
          </w:tcPr>
          <w:p w:rsidR="006374D1" w:rsidRPr="006374D1" w:rsidRDefault="006A209C" w:rsidP="00C26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1546,7</w:t>
            </w:r>
          </w:p>
        </w:tc>
        <w:tc>
          <w:tcPr>
            <w:tcW w:w="0" w:type="auto"/>
          </w:tcPr>
          <w:p w:rsidR="006374D1" w:rsidRPr="006374D1" w:rsidRDefault="00F9331F" w:rsidP="00C26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2303,0</w:t>
            </w:r>
            <w:r w:rsidR="006374D1" w:rsidRPr="00637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6374D1" w:rsidRPr="006374D1" w:rsidRDefault="00125903" w:rsidP="00CC15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="00CC15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756,3</w:t>
            </w:r>
            <w:r w:rsidR="006374D1" w:rsidRPr="00637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6374D1" w:rsidRPr="006374D1" w:rsidRDefault="00A7113D" w:rsidP="00134C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="00134C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48,9</w:t>
            </w:r>
            <w:r w:rsidR="006374D1" w:rsidRPr="00637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% </w:t>
            </w:r>
          </w:p>
        </w:tc>
      </w:tr>
      <w:tr w:rsidR="006374D1" w:rsidRPr="006374D1" w:rsidTr="006374D1">
        <w:trPr>
          <w:trHeight w:val="91"/>
        </w:trPr>
        <w:tc>
          <w:tcPr>
            <w:tcW w:w="0" w:type="auto"/>
          </w:tcPr>
          <w:p w:rsidR="006374D1" w:rsidRPr="006374D1" w:rsidRDefault="006374D1" w:rsidP="00637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Жилищно-коммунальное хозяйство </w:t>
            </w:r>
          </w:p>
        </w:tc>
        <w:tc>
          <w:tcPr>
            <w:tcW w:w="0" w:type="auto"/>
          </w:tcPr>
          <w:p w:rsidR="006374D1" w:rsidRPr="006374D1" w:rsidRDefault="006A209C" w:rsidP="00C26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731,9</w:t>
            </w:r>
          </w:p>
        </w:tc>
        <w:tc>
          <w:tcPr>
            <w:tcW w:w="0" w:type="auto"/>
          </w:tcPr>
          <w:p w:rsidR="006374D1" w:rsidRPr="006374D1" w:rsidRDefault="00F9331F" w:rsidP="00C26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13126,8</w:t>
            </w:r>
            <w:r w:rsidR="006374D1" w:rsidRPr="00637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6374D1" w:rsidRPr="006374D1" w:rsidRDefault="00125903" w:rsidP="00CC15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="00CC15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12394,9</w:t>
            </w:r>
            <w:r w:rsidR="006374D1" w:rsidRPr="00637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6374D1" w:rsidRPr="006374D1" w:rsidRDefault="006374D1" w:rsidP="00134C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="00134C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1693,5</w:t>
            </w:r>
            <w:r w:rsidRPr="00637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% </w:t>
            </w:r>
          </w:p>
        </w:tc>
      </w:tr>
      <w:tr w:rsidR="006374D1" w:rsidRPr="006374D1" w:rsidTr="006374D1">
        <w:trPr>
          <w:trHeight w:val="87"/>
        </w:trPr>
        <w:tc>
          <w:tcPr>
            <w:tcW w:w="0" w:type="auto"/>
          </w:tcPr>
          <w:p w:rsidR="006374D1" w:rsidRPr="006374D1" w:rsidRDefault="006374D1" w:rsidP="00637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Образование </w:t>
            </w:r>
          </w:p>
        </w:tc>
        <w:tc>
          <w:tcPr>
            <w:tcW w:w="0" w:type="auto"/>
          </w:tcPr>
          <w:p w:rsidR="006374D1" w:rsidRPr="006374D1" w:rsidRDefault="006A209C" w:rsidP="00C26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</w:tcPr>
          <w:p w:rsidR="006374D1" w:rsidRPr="006374D1" w:rsidRDefault="00F9331F" w:rsidP="00C26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  <w:r w:rsidR="006374D1" w:rsidRPr="00637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6374D1" w:rsidRPr="006374D1" w:rsidRDefault="00125903" w:rsidP="00C26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EE39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0" w:type="auto"/>
          </w:tcPr>
          <w:p w:rsidR="006374D1" w:rsidRPr="006374D1" w:rsidRDefault="00A7113D" w:rsidP="00C26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6374D1" w:rsidRPr="00637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% </w:t>
            </w:r>
          </w:p>
        </w:tc>
      </w:tr>
      <w:tr w:rsidR="006374D1" w:rsidRPr="006374D1" w:rsidTr="006374D1">
        <w:trPr>
          <w:trHeight w:val="85"/>
        </w:trPr>
        <w:tc>
          <w:tcPr>
            <w:tcW w:w="0" w:type="auto"/>
          </w:tcPr>
          <w:p w:rsidR="006374D1" w:rsidRPr="006374D1" w:rsidRDefault="006374D1" w:rsidP="00637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</w:tcPr>
          <w:p w:rsidR="006374D1" w:rsidRPr="006374D1" w:rsidRDefault="006A209C" w:rsidP="00C26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6403,4</w:t>
            </w:r>
          </w:p>
        </w:tc>
        <w:tc>
          <w:tcPr>
            <w:tcW w:w="0" w:type="auto"/>
          </w:tcPr>
          <w:p w:rsidR="006374D1" w:rsidRPr="006374D1" w:rsidRDefault="00F9331F" w:rsidP="00C26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6991,2</w:t>
            </w:r>
          </w:p>
        </w:tc>
        <w:tc>
          <w:tcPr>
            <w:tcW w:w="0" w:type="auto"/>
          </w:tcPr>
          <w:p w:rsidR="006374D1" w:rsidRPr="006374D1" w:rsidRDefault="00A7113D" w:rsidP="00CC15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="00CC15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587,9</w:t>
            </w:r>
            <w:r w:rsidR="006374D1" w:rsidRPr="00637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6374D1" w:rsidRPr="006374D1" w:rsidRDefault="00A7113D" w:rsidP="00134C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="00134C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9,2</w:t>
            </w:r>
            <w:r w:rsidR="006374D1" w:rsidRPr="00637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% </w:t>
            </w:r>
          </w:p>
        </w:tc>
      </w:tr>
      <w:tr w:rsidR="006374D1" w:rsidRPr="006374D1" w:rsidTr="006374D1">
        <w:trPr>
          <w:trHeight w:val="87"/>
        </w:trPr>
        <w:tc>
          <w:tcPr>
            <w:tcW w:w="0" w:type="auto"/>
          </w:tcPr>
          <w:p w:rsidR="006374D1" w:rsidRPr="006374D1" w:rsidRDefault="006374D1" w:rsidP="00637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Социальная политика </w:t>
            </w:r>
          </w:p>
        </w:tc>
        <w:tc>
          <w:tcPr>
            <w:tcW w:w="0" w:type="auto"/>
          </w:tcPr>
          <w:p w:rsidR="006374D1" w:rsidRPr="006374D1" w:rsidRDefault="006A209C" w:rsidP="00C26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90,0</w:t>
            </w:r>
            <w:r w:rsidR="006374D1" w:rsidRPr="00637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6374D1" w:rsidRPr="006374D1" w:rsidRDefault="00F9331F" w:rsidP="00C26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105,0</w:t>
            </w:r>
            <w:r w:rsidR="006374D1" w:rsidRPr="00637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6374D1" w:rsidRPr="006374D1" w:rsidRDefault="00A7113D" w:rsidP="00CC15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="00CC15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0" w:type="auto"/>
          </w:tcPr>
          <w:p w:rsidR="006374D1" w:rsidRPr="006374D1" w:rsidRDefault="006374D1" w:rsidP="00134C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="00134C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16,7</w:t>
            </w:r>
            <w:r w:rsidRPr="00637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% </w:t>
            </w:r>
          </w:p>
        </w:tc>
      </w:tr>
      <w:tr w:rsidR="006374D1" w:rsidRPr="006374D1" w:rsidTr="006374D1">
        <w:trPr>
          <w:trHeight w:val="85"/>
        </w:trPr>
        <w:tc>
          <w:tcPr>
            <w:tcW w:w="0" w:type="auto"/>
          </w:tcPr>
          <w:p w:rsidR="006374D1" w:rsidRPr="006374D1" w:rsidRDefault="006374D1" w:rsidP="00637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Физическая культура и спорт </w:t>
            </w:r>
          </w:p>
        </w:tc>
        <w:tc>
          <w:tcPr>
            <w:tcW w:w="0" w:type="auto"/>
          </w:tcPr>
          <w:p w:rsidR="006374D1" w:rsidRPr="006374D1" w:rsidRDefault="006A209C" w:rsidP="00C26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  <w:r w:rsidR="006374D1" w:rsidRPr="00637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6374D1" w:rsidRPr="006374D1" w:rsidRDefault="00F9331F" w:rsidP="00C26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EE39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0" w:type="auto"/>
          </w:tcPr>
          <w:p w:rsidR="006374D1" w:rsidRPr="006374D1" w:rsidRDefault="00CC15F8" w:rsidP="00C26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  <w:r w:rsidR="006374D1" w:rsidRPr="00637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6374D1" w:rsidRPr="006374D1" w:rsidRDefault="00A7113D" w:rsidP="00C26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-30,6</w:t>
            </w:r>
            <w:r w:rsidR="006374D1" w:rsidRPr="00637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% </w:t>
            </w:r>
          </w:p>
        </w:tc>
      </w:tr>
      <w:tr w:rsidR="006374D1" w:rsidRPr="006374D1" w:rsidTr="006374D1">
        <w:trPr>
          <w:trHeight w:val="85"/>
        </w:trPr>
        <w:tc>
          <w:tcPr>
            <w:tcW w:w="0" w:type="auto"/>
          </w:tcPr>
          <w:p w:rsidR="006374D1" w:rsidRPr="006374D1" w:rsidRDefault="006374D1" w:rsidP="00637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7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массовой информации </w:t>
            </w:r>
          </w:p>
        </w:tc>
        <w:tc>
          <w:tcPr>
            <w:tcW w:w="0" w:type="auto"/>
          </w:tcPr>
          <w:p w:rsidR="006374D1" w:rsidRPr="006374D1" w:rsidRDefault="006A209C" w:rsidP="00C26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105,0</w:t>
            </w:r>
            <w:r w:rsidR="006374D1" w:rsidRPr="00637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6374D1" w:rsidRPr="006374D1" w:rsidRDefault="00F9331F" w:rsidP="00C26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163,0</w:t>
            </w:r>
            <w:r w:rsidR="006374D1" w:rsidRPr="00637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6374D1" w:rsidRPr="006374D1" w:rsidRDefault="00134CF3" w:rsidP="00C26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="00CC15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0" w:type="auto"/>
          </w:tcPr>
          <w:p w:rsidR="006374D1" w:rsidRPr="006374D1" w:rsidRDefault="00134CF3" w:rsidP="00C264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+55,2 %</w:t>
            </w:r>
          </w:p>
        </w:tc>
      </w:tr>
      <w:tr w:rsidR="006374D1" w:rsidRPr="006374D1" w:rsidTr="006374D1">
        <w:trPr>
          <w:trHeight w:val="102"/>
        </w:trPr>
        <w:tc>
          <w:tcPr>
            <w:tcW w:w="0" w:type="auto"/>
          </w:tcPr>
          <w:p w:rsidR="006374D1" w:rsidRPr="006374D1" w:rsidRDefault="006374D1" w:rsidP="00637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РАСХОДОВ: </w:t>
            </w:r>
          </w:p>
        </w:tc>
        <w:tc>
          <w:tcPr>
            <w:tcW w:w="0" w:type="auto"/>
          </w:tcPr>
          <w:p w:rsidR="006374D1" w:rsidRPr="006374D1" w:rsidRDefault="006A209C" w:rsidP="00637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13 860,0</w:t>
            </w:r>
            <w:r w:rsidR="006374D1" w:rsidRPr="006374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6374D1" w:rsidRPr="006374D1" w:rsidRDefault="00837ABB" w:rsidP="00837A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28 278,0</w:t>
            </w:r>
            <w:r w:rsidR="006374D1" w:rsidRPr="006374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6374D1" w:rsidRPr="006374D1" w:rsidRDefault="00A7113D" w:rsidP="00134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134C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14418,0</w:t>
            </w:r>
            <w:r w:rsidR="006374D1" w:rsidRPr="006374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6374D1" w:rsidRPr="006374D1" w:rsidRDefault="006374D1" w:rsidP="00134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134C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104,0</w:t>
            </w:r>
            <w:r w:rsidRPr="006374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</w:p>
        </w:tc>
      </w:tr>
    </w:tbl>
    <w:p w:rsidR="006374D1" w:rsidRPr="004835CA" w:rsidRDefault="006374D1" w:rsidP="004835CA">
      <w:pPr>
        <w:pStyle w:val="ConsPlusNormal"/>
        <w:jc w:val="both"/>
        <w:rPr>
          <w:color w:val="000000"/>
        </w:rPr>
      </w:pPr>
    </w:p>
    <w:p w:rsidR="00C26468" w:rsidRPr="00CB55B9" w:rsidRDefault="00C26468" w:rsidP="00C26468">
      <w:pPr>
        <w:pStyle w:val="Default"/>
        <w:jc w:val="both"/>
        <w:rPr>
          <w:sz w:val="28"/>
          <w:szCs w:val="28"/>
        </w:rPr>
      </w:pPr>
      <w:r w:rsidRPr="00CB55B9">
        <w:rPr>
          <w:sz w:val="28"/>
          <w:szCs w:val="28"/>
        </w:rPr>
        <w:t xml:space="preserve">По разделам классификации расходов бюджета изменения отмечены как в сторону увеличения, так и в сторону уменьшения. </w:t>
      </w:r>
    </w:p>
    <w:p w:rsidR="00C26468" w:rsidRPr="00CB55B9" w:rsidRDefault="00C26468" w:rsidP="00C26468">
      <w:pPr>
        <w:pStyle w:val="Default"/>
        <w:jc w:val="both"/>
        <w:rPr>
          <w:sz w:val="28"/>
          <w:szCs w:val="28"/>
        </w:rPr>
      </w:pPr>
      <w:r w:rsidRPr="00CB55B9">
        <w:rPr>
          <w:sz w:val="28"/>
          <w:szCs w:val="28"/>
        </w:rPr>
        <w:t xml:space="preserve">Наибольшие изменения при распределении бюджетных ассигнований в 2019 году отмечены: </w:t>
      </w:r>
    </w:p>
    <w:p w:rsidR="00C26468" w:rsidRPr="00CB55B9" w:rsidRDefault="00C26468" w:rsidP="00C26468">
      <w:pPr>
        <w:pStyle w:val="Default"/>
        <w:jc w:val="both"/>
        <w:rPr>
          <w:sz w:val="28"/>
          <w:szCs w:val="28"/>
        </w:rPr>
      </w:pPr>
      <w:r w:rsidRPr="00CB55B9">
        <w:rPr>
          <w:sz w:val="28"/>
          <w:szCs w:val="28"/>
        </w:rPr>
        <w:t>- по разделу «Жилищно-комму</w:t>
      </w:r>
      <w:r w:rsidR="006C4BDB">
        <w:rPr>
          <w:sz w:val="28"/>
          <w:szCs w:val="28"/>
        </w:rPr>
        <w:t>на</w:t>
      </w:r>
      <w:r w:rsidRPr="00CB55B9">
        <w:rPr>
          <w:sz w:val="28"/>
          <w:szCs w:val="28"/>
        </w:rPr>
        <w:t xml:space="preserve">льное хозяйство» - увеличение расходов на </w:t>
      </w:r>
      <w:r w:rsidR="00082C7E">
        <w:rPr>
          <w:sz w:val="28"/>
          <w:szCs w:val="28"/>
        </w:rPr>
        <w:t>12 394,9</w:t>
      </w:r>
      <w:r w:rsidRPr="00CB55B9">
        <w:rPr>
          <w:sz w:val="28"/>
          <w:szCs w:val="28"/>
        </w:rPr>
        <w:t xml:space="preserve"> тыс. рублей или почти  в </w:t>
      </w:r>
      <w:r w:rsidR="00082C7E">
        <w:rPr>
          <w:sz w:val="28"/>
          <w:szCs w:val="28"/>
        </w:rPr>
        <w:t>17,9</w:t>
      </w:r>
      <w:r w:rsidRPr="00CB55B9">
        <w:rPr>
          <w:sz w:val="28"/>
          <w:szCs w:val="28"/>
        </w:rPr>
        <w:t xml:space="preserve"> раза от первона</w:t>
      </w:r>
      <w:r w:rsidR="0046381B" w:rsidRPr="00CB55B9">
        <w:rPr>
          <w:sz w:val="28"/>
          <w:szCs w:val="28"/>
        </w:rPr>
        <w:t>чально запланированных расходов</w:t>
      </w:r>
      <w:r w:rsidRPr="00CB55B9">
        <w:rPr>
          <w:sz w:val="28"/>
          <w:szCs w:val="28"/>
        </w:rPr>
        <w:t xml:space="preserve">. </w:t>
      </w:r>
    </w:p>
    <w:p w:rsidR="00C26468" w:rsidRPr="00CB55B9" w:rsidRDefault="00C26468" w:rsidP="00C26468">
      <w:pPr>
        <w:pStyle w:val="Default"/>
        <w:jc w:val="both"/>
        <w:rPr>
          <w:sz w:val="28"/>
          <w:szCs w:val="28"/>
        </w:rPr>
      </w:pPr>
      <w:r w:rsidRPr="00CB55B9">
        <w:rPr>
          <w:sz w:val="28"/>
          <w:szCs w:val="28"/>
        </w:rPr>
        <w:t xml:space="preserve">- по разделу «Национальная  экономика» - увеличение расходов на </w:t>
      </w:r>
      <w:r w:rsidR="00082C7E">
        <w:rPr>
          <w:sz w:val="28"/>
          <w:szCs w:val="28"/>
        </w:rPr>
        <w:t>756,3</w:t>
      </w:r>
      <w:r w:rsidRPr="00CB55B9">
        <w:rPr>
          <w:sz w:val="28"/>
          <w:szCs w:val="28"/>
        </w:rPr>
        <w:t xml:space="preserve"> тыс. рублей. </w:t>
      </w:r>
    </w:p>
    <w:p w:rsidR="00C26468" w:rsidRPr="00CB55B9" w:rsidRDefault="00CB55B9" w:rsidP="00CB55B9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            </w:t>
      </w:r>
      <w:r w:rsidR="00C26468" w:rsidRPr="00CB55B9">
        <w:rPr>
          <w:sz w:val="28"/>
          <w:szCs w:val="28"/>
        </w:rPr>
        <w:t xml:space="preserve">В соответствии с отчетом «Об исполнении бюджета </w:t>
      </w:r>
      <w:r w:rsidR="00CE79B9">
        <w:rPr>
          <w:sz w:val="28"/>
          <w:szCs w:val="28"/>
        </w:rPr>
        <w:t>Черниговского сельского</w:t>
      </w:r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Белореченского</w:t>
      </w:r>
      <w:proofErr w:type="spellEnd"/>
      <w:r>
        <w:rPr>
          <w:sz w:val="28"/>
          <w:szCs w:val="28"/>
        </w:rPr>
        <w:t xml:space="preserve"> района</w:t>
      </w:r>
      <w:r w:rsidR="00C26468" w:rsidRPr="00CB55B9">
        <w:rPr>
          <w:sz w:val="28"/>
          <w:szCs w:val="28"/>
        </w:rPr>
        <w:t xml:space="preserve"> за 2019 год» кассовое исполнение бюджета составило </w:t>
      </w:r>
      <w:r w:rsidR="00CE79B9">
        <w:rPr>
          <w:sz w:val="28"/>
          <w:szCs w:val="28"/>
        </w:rPr>
        <w:t>27 965,3</w:t>
      </w:r>
      <w:r w:rsidR="00C26468" w:rsidRPr="00CB55B9">
        <w:rPr>
          <w:sz w:val="28"/>
          <w:szCs w:val="28"/>
        </w:rPr>
        <w:t xml:space="preserve"> тыс. руб. или </w:t>
      </w:r>
      <w:r w:rsidR="00CE79B9">
        <w:rPr>
          <w:sz w:val="28"/>
          <w:szCs w:val="28"/>
        </w:rPr>
        <w:t>98,9</w:t>
      </w:r>
      <w:r w:rsidR="00C26468" w:rsidRPr="00CB55B9">
        <w:rPr>
          <w:sz w:val="28"/>
          <w:szCs w:val="28"/>
        </w:rPr>
        <w:t xml:space="preserve">% к уточненному плану. </w:t>
      </w:r>
    </w:p>
    <w:p w:rsidR="007E5C9A" w:rsidRPr="002114E5" w:rsidRDefault="002114E5" w:rsidP="002114E5">
      <w:pPr>
        <w:pStyle w:val="ConsPlusNormal"/>
        <w:jc w:val="both"/>
      </w:pPr>
      <w:r w:rsidRPr="002114E5">
        <w:t xml:space="preserve">Объем расходной части бюджета возрос по сравнению </w:t>
      </w:r>
      <w:r w:rsidR="00C325D0">
        <w:t xml:space="preserve">с 2018 </w:t>
      </w:r>
      <w:r w:rsidRPr="002114E5">
        <w:t>год</w:t>
      </w:r>
      <w:r w:rsidR="00C325D0">
        <w:t xml:space="preserve">ом </w:t>
      </w:r>
      <w:r w:rsidRPr="002114E5">
        <w:t xml:space="preserve">на </w:t>
      </w:r>
      <w:r w:rsidR="00E84C5D">
        <w:t>10 055,2</w:t>
      </w:r>
      <w:r w:rsidRPr="002114E5">
        <w:t xml:space="preserve"> тыс. руб</w:t>
      </w:r>
      <w:r w:rsidR="00E84C5D">
        <w:t>лей</w:t>
      </w:r>
      <w:r w:rsidRPr="002114E5">
        <w:t xml:space="preserve"> или </w:t>
      </w:r>
      <w:r w:rsidR="00E84C5D">
        <w:t>56,1</w:t>
      </w:r>
      <w:r w:rsidRPr="002114E5">
        <w:t>%.</w:t>
      </w:r>
    </w:p>
    <w:p w:rsidR="00504CB2" w:rsidRPr="002114E5" w:rsidRDefault="002114E5" w:rsidP="002114E5">
      <w:pPr>
        <w:pStyle w:val="ConsPlusNormal"/>
        <w:jc w:val="both"/>
        <w:rPr>
          <w:color w:val="000000"/>
        </w:rPr>
      </w:pPr>
      <w:r w:rsidRPr="002114E5">
        <w:t>Исполнение расходной части бюджета</w:t>
      </w:r>
      <w:r w:rsidR="00E84C5D">
        <w:t xml:space="preserve"> Поселения</w:t>
      </w:r>
      <w:r w:rsidRPr="002114E5">
        <w:t xml:space="preserve"> за 2019 год по разделам характеризуется следующими показателями:</w:t>
      </w:r>
    </w:p>
    <w:p w:rsidR="002114E5" w:rsidRDefault="002114E5" w:rsidP="00CB55B9">
      <w:pPr>
        <w:pStyle w:val="ConsPlusNormal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           (тыс. </w:t>
      </w:r>
      <w:proofErr w:type="spellStart"/>
      <w:r>
        <w:rPr>
          <w:color w:val="000000"/>
          <w:sz w:val="23"/>
          <w:szCs w:val="23"/>
        </w:rPr>
        <w:t>руб</w:t>
      </w:r>
      <w:proofErr w:type="spellEnd"/>
      <w:r>
        <w:rPr>
          <w:color w:val="000000"/>
          <w:sz w:val="23"/>
          <w:szCs w:val="23"/>
        </w:rPr>
        <w:t>)</w:t>
      </w:r>
    </w:p>
    <w:tbl>
      <w:tblPr>
        <w:tblStyle w:val="a5"/>
        <w:tblW w:w="9362" w:type="dxa"/>
        <w:tblLook w:val="04A0" w:firstRow="1" w:lastRow="0" w:firstColumn="1" w:lastColumn="0" w:noHBand="0" w:noVBand="1"/>
      </w:tblPr>
      <w:tblGrid>
        <w:gridCol w:w="959"/>
        <w:gridCol w:w="2990"/>
        <w:gridCol w:w="1079"/>
        <w:gridCol w:w="1147"/>
        <w:gridCol w:w="1551"/>
        <w:gridCol w:w="775"/>
        <w:gridCol w:w="861"/>
      </w:tblGrid>
      <w:tr w:rsidR="00CE79B9" w:rsidTr="00500CD6">
        <w:tc>
          <w:tcPr>
            <w:tcW w:w="967" w:type="dxa"/>
            <w:vMerge w:val="restart"/>
          </w:tcPr>
          <w:p w:rsidR="007E5C9A" w:rsidRDefault="007E5C9A" w:rsidP="007E5C9A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Раздел </w:t>
            </w:r>
          </w:p>
        </w:tc>
        <w:tc>
          <w:tcPr>
            <w:tcW w:w="3019" w:type="dxa"/>
            <w:vMerge w:val="restart"/>
          </w:tcPr>
          <w:p w:rsidR="007E5C9A" w:rsidRDefault="007E5C9A" w:rsidP="007E5C9A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Наименование разделов </w:t>
            </w:r>
          </w:p>
        </w:tc>
        <w:tc>
          <w:tcPr>
            <w:tcW w:w="1081" w:type="dxa"/>
            <w:vMerge w:val="restart"/>
          </w:tcPr>
          <w:p w:rsidR="007E5C9A" w:rsidRPr="002114E5" w:rsidRDefault="002114E5" w:rsidP="007E5C9A">
            <w:pPr>
              <w:pStyle w:val="ConsPlusNormal"/>
              <w:jc w:val="both"/>
              <w:rPr>
                <w:b/>
                <w:color w:val="000000"/>
                <w:sz w:val="16"/>
                <w:szCs w:val="16"/>
              </w:rPr>
            </w:pPr>
            <w:r w:rsidRPr="002114E5">
              <w:rPr>
                <w:b/>
                <w:color w:val="000000"/>
                <w:sz w:val="16"/>
                <w:szCs w:val="16"/>
              </w:rPr>
              <w:t xml:space="preserve">Исполнено </w:t>
            </w:r>
          </w:p>
        </w:tc>
        <w:tc>
          <w:tcPr>
            <w:tcW w:w="1147" w:type="dxa"/>
            <w:vMerge w:val="restart"/>
          </w:tcPr>
          <w:p w:rsidR="007E5C9A" w:rsidRPr="002114E5" w:rsidRDefault="002114E5" w:rsidP="007E5C9A">
            <w:pPr>
              <w:pStyle w:val="ConsPlusNormal"/>
              <w:jc w:val="both"/>
              <w:rPr>
                <w:b/>
                <w:color w:val="000000"/>
                <w:sz w:val="16"/>
                <w:szCs w:val="16"/>
              </w:rPr>
            </w:pPr>
            <w:r w:rsidRPr="002114E5">
              <w:rPr>
                <w:b/>
                <w:color w:val="000000"/>
                <w:sz w:val="16"/>
                <w:szCs w:val="16"/>
              </w:rPr>
              <w:t>Уточненный план на 2019 год</w:t>
            </w:r>
          </w:p>
        </w:tc>
        <w:tc>
          <w:tcPr>
            <w:tcW w:w="3148" w:type="dxa"/>
            <w:gridSpan w:val="3"/>
          </w:tcPr>
          <w:p w:rsidR="007E5C9A" w:rsidRPr="002114E5" w:rsidRDefault="002114E5" w:rsidP="007E5C9A">
            <w:pPr>
              <w:pStyle w:val="ConsPlusNormal"/>
              <w:jc w:val="both"/>
              <w:rPr>
                <w:b/>
                <w:color w:val="000000"/>
                <w:sz w:val="16"/>
                <w:szCs w:val="16"/>
              </w:rPr>
            </w:pPr>
            <w:r w:rsidRPr="002114E5">
              <w:rPr>
                <w:b/>
                <w:color w:val="000000"/>
                <w:sz w:val="16"/>
                <w:szCs w:val="16"/>
              </w:rPr>
              <w:t>Исполнено за 2019 год</w:t>
            </w:r>
          </w:p>
        </w:tc>
      </w:tr>
      <w:tr w:rsidR="00CE79B9" w:rsidTr="00500CD6">
        <w:tc>
          <w:tcPr>
            <w:tcW w:w="967" w:type="dxa"/>
            <w:vMerge/>
          </w:tcPr>
          <w:p w:rsidR="002114E5" w:rsidRDefault="002114E5" w:rsidP="00DF5F66">
            <w:pPr>
              <w:pStyle w:val="ConsPlusNormal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019" w:type="dxa"/>
            <w:vMerge/>
          </w:tcPr>
          <w:p w:rsidR="002114E5" w:rsidRDefault="002114E5" w:rsidP="00DF5F66">
            <w:pPr>
              <w:pStyle w:val="ConsPlusNormal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081" w:type="dxa"/>
            <w:vMerge/>
          </w:tcPr>
          <w:p w:rsidR="002114E5" w:rsidRPr="002114E5" w:rsidRDefault="002114E5" w:rsidP="00DF5F66">
            <w:pPr>
              <w:pStyle w:val="ConsPlusNormal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</w:tcPr>
          <w:p w:rsidR="002114E5" w:rsidRPr="002114E5" w:rsidRDefault="002114E5" w:rsidP="00DF5F66">
            <w:pPr>
              <w:pStyle w:val="ConsPlusNormal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72" w:type="dxa"/>
            <w:vMerge w:val="restart"/>
          </w:tcPr>
          <w:p w:rsidR="002114E5" w:rsidRPr="002114E5" w:rsidRDefault="002114E5" w:rsidP="00DF5F66">
            <w:pPr>
              <w:pStyle w:val="ConsPlusNormal"/>
              <w:jc w:val="both"/>
              <w:rPr>
                <w:b/>
                <w:color w:val="000000"/>
                <w:sz w:val="16"/>
                <w:szCs w:val="16"/>
              </w:rPr>
            </w:pPr>
            <w:r w:rsidRPr="002114E5">
              <w:rPr>
                <w:b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576" w:type="dxa"/>
            <w:gridSpan w:val="2"/>
          </w:tcPr>
          <w:p w:rsidR="002114E5" w:rsidRPr="002114E5" w:rsidRDefault="002114E5" w:rsidP="00DF5F66">
            <w:pPr>
              <w:pStyle w:val="ConsPlusNormal"/>
              <w:jc w:val="both"/>
              <w:rPr>
                <w:b/>
                <w:color w:val="000000"/>
                <w:sz w:val="16"/>
                <w:szCs w:val="16"/>
              </w:rPr>
            </w:pPr>
            <w:r w:rsidRPr="002114E5">
              <w:rPr>
                <w:b/>
                <w:color w:val="000000"/>
                <w:sz w:val="16"/>
                <w:szCs w:val="16"/>
              </w:rPr>
              <w:t>В % к</w:t>
            </w:r>
          </w:p>
        </w:tc>
      </w:tr>
      <w:tr w:rsidR="00CE79B9" w:rsidTr="00500CD6">
        <w:tc>
          <w:tcPr>
            <w:tcW w:w="967" w:type="dxa"/>
            <w:vMerge/>
          </w:tcPr>
          <w:p w:rsidR="002114E5" w:rsidRDefault="002114E5" w:rsidP="00DF5F66">
            <w:pPr>
              <w:pStyle w:val="ConsPlusNormal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019" w:type="dxa"/>
            <w:vMerge/>
          </w:tcPr>
          <w:p w:rsidR="002114E5" w:rsidRDefault="002114E5" w:rsidP="00DF5F66">
            <w:pPr>
              <w:pStyle w:val="ConsPlusNormal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081" w:type="dxa"/>
          </w:tcPr>
          <w:p w:rsidR="002114E5" w:rsidRPr="002114E5" w:rsidRDefault="002114E5" w:rsidP="00DF5F66">
            <w:pPr>
              <w:pStyle w:val="ConsPlusNormal"/>
              <w:jc w:val="both"/>
              <w:rPr>
                <w:b/>
                <w:color w:val="000000"/>
                <w:sz w:val="16"/>
                <w:szCs w:val="16"/>
              </w:rPr>
            </w:pPr>
            <w:r w:rsidRPr="002114E5">
              <w:rPr>
                <w:b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147" w:type="dxa"/>
            <w:vMerge/>
          </w:tcPr>
          <w:p w:rsidR="002114E5" w:rsidRPr="002114E5" w:rsidRDefault="002114E5" w:rsidP="00DF5F66">
            <w:pPr>
              <w:pStyle w:val="ConsPlusNormal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72" w:type="dxa"/>
            <w:vMerge/>
          </w:tcPr>
          <w:p w:rsidR="002114E5" w:rsidRPr="002114E5" w:rsidRDefault="002114E5" w:rsidP="00DF5F66">
            <w:pPr>
              <w:pStyle w:val="ConsPlusNormal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</w:tcPr>
          <w:p w:rsidR="002114E5" w:rsidRPr="002114E5" w:rsidRDefault="002114E5" w:rsidP="00DF5F66">
            <w:pPr>
              <w:pStyle w:val="ConsPlusNormal"/>
              <w:jc w:val="both"/>
              <w:rPr>
                <w:b/>
                <w:color w:val="000000"/>
                <w:sz w:val="16"/>
                <w:szCs w:val="16"/>
              </w:rPr>
            </w:pPr>
            <w:r w:rsidRPr="002114E5">
              <w:rPr>
                <w:b/>
                <w:color w:val="000000"/>
                <w:sz w:val="16"/>
                <w:szCs w:val="16"/>
              </w:rPr>
              <w:t>Плану</w:t>
            </w:r>
          </w:p>
        </w:tc>
        <w:tc>
          <w:tcPr>
            <w:tcW w:w="801" w:type="dxa"/>
          </w:tcPr>
          <w:p w:rsidR="002114E5" w:rsidRPr="002114E5" w:rsidRDefault="002114E5" w:rsidP="00DF5F66">
            <w:pPr>
              <w:pStyle w:val="ConsPlusNormal"/>
              <w:jc w:val="both"/>
              <w:rPr>
                <w:b/>
                <w:color w:val="000000"/>
                <w:sz w:val="16"/>
                <w:szCs w:val="16"/>
              </w:rPr>
            </w:pPr>
            <w:r w:rsidRPr="002114E5">
              <w:rPr>
                <w:b/>
                <w:color w:val="000000"/>
                <w:sz w:val="16"/>
                <w:szCs w:val="16"/>
              </w:rPr>
              <w:t>2018 г</w:t>
            </w:r>
          </w:p>
        </w:tc>
      </w:tr>
      <w:tr w:rsidR="00CE79B9" w:rsidRPr="007E5C9A" w:rsidTr="00500CD6">
        <w:trPr>
          <w:trHeight w:val="80"/>
        </w:trPr>
        <w:tc>
          <w:tcPr>
            <w:tcW w:w="0" w:type="auto"/>
          </w:tcPr>
          <w:p w:rsidR="007E5C9A" w:rsidRPr="007E5C9A" w:rsidRDefault="007E5C9A" w:rsidP="00211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C9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019" w:type="dxa"/>
          </w:tcPr>
          <w:p w:rsidR="007E5C9A" w:rsidRPr="007E5C9A" w:rsidRDefault="007E5C9A" w:rsidP="00211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C9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1" w:type="dxa"/>
          </w:tcPr>
          <w:p w:rsidR="007E5C9A" w:rsidRPr="007E5C9A" w:rsidRDefault="007E5C9A" w:rsidP="00211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C9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7" w:type="dxa"/>
          </w:tcPr>
          <w:p w:rsidR="007E5C9A" w:rsidRPr="007E5C9A" w:rsidRDefault="007E5C9A" w:rsidP="00211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C9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72" w:type="dxa"/>
          </w:tcPr>
          <w:p w:rsidR="007E5C9A" w:rsidRPr="007E5C9A" w:rsidRDefault="007E5C9A" w:rsidP="00211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C9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7E5C9A" w:rsidRPr="007E5C9A" w:rsidRDefault="007E5C9A" w:rsidP="00211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C9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7E5C9A" w:rsidRPr="007E5C9A" w:rsidRDefault="007E5C9A" w:rsidP="00211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C9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CE79B9" w:rsidRPr="007E5C9A" w:rsidTr="00500CD6">
        <w:trPr>
          <w:trHeight w:val="81"/>
        </w:trPr>
        <w:tc>
          <w:tcPr>
            <w:tcW w:w="0" w:type="auto"/>
          </w:tcPr>
          <w:p w:rsidR="007E5C9A" w:rsidRPr="007E5C9A" w:rsidRDefault="007E5C9A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0100 </w:t>
            </w:r>
          </w:p>
        </w:tc>
        <w:tc>
          <w:tcPr>
            <w:tcW w:w="3019" w:type="dxa"/>
          </w:tcPr>
          <w:p w:rsidR="007E5C9A" w:rsidRPr="007E5C9A" w:rsidRDefault="007E5C9A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1081" w:type="dxa"/>
          </w:tcPr>
          <w:p w:rsidR="007E5C9A" w:rsidRPr="007E5C9A" w:rsidRDefault="00500CD6" w:rsidP="00500C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4 893,7</w:t>
            </w:r>
            <w:r w:rsidR="007E5C9A"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7" w:type="dxa"/>
          </w:tcPr>
          <w:p w:rsidR="007E5C9A" w:rsidRPr="007E5C9A" w:rsidRDefault="00500CD6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5154,7</w:t>
            </w:r>
          </w:p>
        </w:tc>
        <w:tc>
          <w:tcPr>
            <w:tcW w:w="1572" w:type="dxa"/>
          </w:tcPr>
          <w:p w:rsidR="007E5C9A" w:rsidRPr="007E5C9A" w:rsidRDefault="00E452F0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5127,0</w:t>
            </w:r>
            <w:r w:rsidR="007E5C9A"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7E5C9A" w:rsidRPr="007E5C9A" w:rsidRDefault="001413D2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  <w:r w:rsidR="007E5C9A"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% </w:t>
            </w:r>
          </w:p>
        </w:tc>
        <w:tc>
          <w:tcPr>
            <w:tcW w:w="0" w:type="auto"/>
          </w:tcPr>
          <w:p w:rsidR="007E5C9A" w:rsidRPr="007E5C9A" w:rsidRDefault="001413D2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104,8</w:t>
            </w:r>
            <w:r w:rsidR="007E5C9A"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% </w:t>
            </w:r>
          </w:p>
        </w:tc>
      </w:tr>
      <w:tr w:rsidR="00CE79B9" w:rsidRPr="007E5C9A" w:rsidTr="00500CD6">
        <w:trPr>
          <w:trHeight w:val="289"/>
        </w:trPr>
        <w:tc>
          <w:tcPr>
            <w:tcW w:w="0" w:type="auto"/>
          </w:tcPr>
          <w:p w:rsidR="00CE79B9" w:rsidRPr="007E5C9A" w:rsidRDefault="00CE79B9" w:rsidP="00C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0200 </w:t>
            </w:r>
          </w:p>
        </w:tc>
        <w:tc>
          <w:tcPr>
            <w:tcW w:w="3019" w:type="dxa"/>
          </w:tcPr>
          <w:p w:rsidR="00CE79B9" w:rsidRPr="007E5C9A" w:rsidRDefault="00CE79B9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081" w:type="dxa"/>
          </w:tcPr>
          <w:p w:rsidR="00CE79B9" w:rsidRDefault="00500CD6" w:rsidP="00500C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377,5</w:t>
            </w:r>
          </w:p>
        </w:tc>
        <w:tc>
          <w:tcPr>
            <w:tcW w:w="1147" w:type="dxa"/>
          </w:tcPr>
          <w:p w:rsidR="00CE79B9" w:rsidRDefault="00E452F0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395,0</w:t>
            </w:r>
          </w:p>
        </w:tc>
        <w:tc>
          <w:tcPr>
            <w:tcW w:w="1572" w:type="dxa"/>
          </w:tcPr>
          <w:p w:rsidR="00CE79B9" w:rsidRDefault="00E452F0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386,1</w:t>
            </w:r>
          </w:p>
        </w:tc>
        <w:tc>
          <w:tcPr>
            <w:tcW w:w="0" w:type="auto"/>
          </w:tcPr>
          <w:p w:rsidR="00CE79B9" w:rsidRDefault="001413D2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97,8%</w:t>
            </w:r>
          </w:p>
        </w:tc>
        <w:tc>
          <w:tcPr>
            <w:tcW w:w="0" w:type="auto"/>
          </w:tcPr>
          <w:p w:rsidR="00CE79B9" w:rsidRDefault="001413D2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102,3</w:t>
            </w:r>
          </w:p>
        </w:tc>
      </w:tr>
      <w:tr w:rsidR="00CE79B9" w:rsidRPr="007E5C9A" w:rsidTr="00500CD6">
        <w:trPr>
          <w:trHeight w:val="289"/>
        </w:trPr>
        <w:tc>
          <w:tcPr>
            <w:tcW w:w="0" w:type="auto"/>
          </w:tcPr>
          <w:p w:rsidR="007E5C9A" w:rsidRPr="007E5C9A" w:rsidRDefault="007E5C9A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0300 </w:t>
            </w:r>
          </w:p>
        </w:tc>
        <w:tc>
          <w:tcPr>
            <w:tcW w:w="3019" w:type="dxa"/>
          </w:tcPr>
          <w:p w:rsidR="007E5C9A" w:rsidRPr="007E5C9A" w:rsidRDefault="007E5C9A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081" w:type="dxa"/>
          </w:tcPr>
          <w:p w:rsidR="007E5C9A" w:rsidRPr="007E5C9A" w:rsidRDefault="00500CD6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121,6</w:t>
            </w:r>
            <w:r w:rsidR="007E5C9A"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7" w:type="dxa"/>
          </w:tcPr>
          <w:p w:rsidR="007E5C9A" w:rsidRPr="007E5C9A" w:rsidRDefault="00E452F0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9,3</w:t>
            </w:r>
            <w:r w:rsidR="007E5C9A"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72" w:type="dxa"/>
          </w:tcPr>
          <w:p w:rsidR="007E5C9A" w:rsidRPr="007E5C9A" w:rsidRDefault="00E452F0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9,3</w:t>
            </w:r>
            <w:r w:rsidR="007E5C9A"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7E5C9A" w:rsidRPr="007E5C9A" w:rsidRDefault="001413D2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  <w:r w:rsidR="007E5C9A"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% </w:t>
            </w:r>
          </w:p>
        </w:tc>
        <w:tc>
          <w:tcPr>
            <w:tcW w:w="0" w:type="auto"/>
          </w:tcPr>
          <w:p w:rsidR="007E5C9A" w:rsidRPr="007E5C9A" w:rsidRDefault="001413D2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7,6</w:t>
            </w:r>
            <w:r w:rsidR="007E5C9A"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% </w:t>
            </w:r>
          </w:p>
        </w:tc>
      </w:tr>
      <w:tr w:rsidR="00CE79B9" w:rsidRPr="007E5C9A" w:rsidTr="00500CD6">
        <w:trPr>
          <w:trHeight w:val="81"/>
        </w:trPr>
        <w:tc>
          <w:tcPr>
            <w:tcW w:w="0" w:type="auto"/>
          </w:tcPr>
          <w:p w:rsidR="007E5C9A" w:rsidRPr="007E5C9A" w:rsidRDefault="007E5C9A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0400 </w:t>
            </w:r>
          </w:p>
        </w:tc>
        <w:tc>
          <w:tcPr>
            <w:tcW w:w="3019" w:type="dxa"/>
          </w:tcPr>
          <w:p w:rsidR="007E5C9A" w:rsidRPr="007E5C9A" w:rsidRDefault="007E5C9A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1081" w:type="dxa"/>
          </w:tcPr>
          <w:p w:rsidR="007E5C9A" w:rsidRPr="007E5C9A" w:rsidRDefault="00500CD6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4 144,2</w:t>
            </w:r>
          </w:p>
        </w:tc>
        <w:tc>
          <w:tcPr>
            <w:tcW w:w="1147" w:type="dxa"/>
          </w:tcPr>
          <w:p w:rsidR="007E5C9A" w:rsidRPr="007E5C9A" w:rsidRDefault="00E452F0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2303,0</w:t>
            </w:r>
            <w:r w:rsidR="007E5C9A"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72" w:type="dxa"/>
          </w:tcPr>
          <w:p w:rsidR="007E5C9A" w:rsidRPr="007E5C9A" w:rsidRDefault="00E452F0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2232,4</w:t>
            </w:r>
            <w:r w:rsidR="007E5C9A"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7E5C9A" w:rsidRPr="007E5C9A" w:rsidRDefault="001413D2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96,9</w:t>
            </w:r>
            <w:r w:rsidR="007E5C9A"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% </w:t>
            </w:r>
          </w:p>
        </w:tc>
        <w:tc>
          <w:tcPr>
            <w:tcW w:w="0" w:type="auto"/>
          </w:tcPr>
          <w:p w:rsidR="007E5C9A" w:rsidRPr="007E5C9A" w:rsidRDefault="00E84C5D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53,9</w:t>
            </w:r>
            <w:r w:rsidR="007E5C9A"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% </w:t>
            </w:r>
          </w:p>
        </w:tc>
      </w:tr>
      <w:tr w:rsidR="00CE79B9" w:rsidRPr="007E5C9A" w:rsidTr="00500CD6">
        <w:trPr>
          <w:trHeight w:val="186"/>
        </w:trPr>
        <w:tc>
          <w:tcPr>
            <w:tcW w:w="0" w:type="auto"/>
          </w:tcPr>
          <w:p w:rsidR="007E5C9A" w:rsidRPr="007E5C9A" w:rsidRDefault="007E5C9A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0500 </w:t>
            </w:r>
          </w:p>
        </w:tc>
        <w:tc>
          <w:tcPr>
            <w:tcW w:w="3019" w:type="dxa"/>
          </w:tcPr>
          <w:p w:rsidR="007E5C9A" w:rsidRPr="007E5C9A" w:rsidRDefault="007E5C9A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Жилищно-коммунальное хозяйство </w:t>
            </w:r>
          </w:p>
        </w:tc>
        <w:tc>
          <w:tcPr>
            <w:tcW w:w="1081" w:type="dxa"/>
          </w:tcPr>
          <w:p w:rsidR="007E5C9A" w:rsidRPr="007E5C9A" w:rsidRDefault="00500CD6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1 280,7</w:t>
            </w:r>
            <w:r w:rsidR="007E5C9A"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7" w:type="dxa"/>
          </w:tcPr>
          <w:p w:rsidR="007E5C9A" w:rsidRPr="007E5C9A" w:rsidRDefault="00E452F0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13126,8</w:t>
            </w:r>
          </w:p>
        </w:tc>
        <w:tc>
          <w:tcPr>
            <w:tcW w:w="1572" w:type="dxa"/>
          </w:tcPr>
          <w:p w:rsidR="007E5C9A" w:rsidRPr="007E5C9A" w:rsidRDefault="00E452F0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12926,5</w:t>
            </w:r>
            <w:r w:rsidR="007E5C9A"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7E5C9A" w:rsidRPr="007E5C9A" w:rsidRDefault="001413D2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  <w:r w:rsidR="007E5C9A"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% </w:t>
            </w:r>
          </w:p>
        </w:tc>
        <w:tc>
          <w:tcPr>
            <w:tcW w:w="0" w:type="auto"/>
          </w:tcPr>
          <w:p w:rsidR="007E5C9A" w:rsidRPr="007E5C9A" w:rsidRDefault="00E84C5D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1009,3</w:t>
            </w:r>
            <w:r w:rsidR="007E5C9A"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% </w:t>
            </w:r>
          </w:p>
        </w:tc>
      </w:tr>
      <w:tr w:rsidR="00CE79B9" w:rsidRPr="007E5C9A" w:rsidTr="00500CD6">
        <w:trPr>
          <w:trHeight w:val="92"/>
        </w:trPr>
        <w:tc>
          <w:tcPr>
            <w:tcW w:w="0" w:type="auto"/>
          </w:tcPr>
          <w:p w:rsidR="007E5C9A" w:rsidRPr="007E5C9A" w:rsidRDefault="007E5C9A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0700 </w:t>
            </w:r>
          </w:p>
        </w:tc>
        <w:tc>
          <w:tcPr>
            <w:tcW w:w="3019" w:type="dxa"/>
          </w:tcPr>
          <w:p w:rsidR="007E5C9A" w:rsidRPr="007E5C9A" w:rsidRDefault="007E5C9A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Образование </w:t>
            </w:r>
          </w:p>
        </w:tc>
        <w:tc>
          <w:tcPr>
            <w:tcW w:w="1081" w:type="dxa"/>
          </w:tcPr>
          <w:p w:rsidR="007E5C9A" w:rsidRPr="007E5C9A" w:rsidRDefault="00500CD6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  <w:r w:rsidR="007E5C9A"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7" w:type="dxa"/>
          </w:tcPr>
          <w:p w:rsidR="007E5C9A" w:rsidRPr="007E5C9A" w:rsidRDefault="00E452F0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  <w:r w:rsidR="007E5C9A"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72" w:type="dxa"/>
          </w:tcPr>
          <w:p w:rsidR="007E5C9A" w:rsidRPr="007E5C9A" w:rsidRDefault="00E452F0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  <w:r w:rsidR="007E5C9A"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7E5C9A" w:rsidRPr="007E5C9A" w:rsidRDefault="006C3D5E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  <w:r w:rsidR="007E5C9A"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% </w:t>
            </w:r>
          </w:p>
        </w:tc>
        <w:tc>
          <w:tcPr>
            <w:tcW w:w="0" w:type="auto"/>
          </w:tcPr>
          <w:p w:rsidR="007E5C9A" w:rsidRPr="007E5C9A" w:rsidRDefault="006C3D5E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  <w:r w:rsidR="007E5C9A"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% </w:t>
            </w:r>
          </w:p>
        </w:tc>
      </w:tr>
      <w:tr w:rsidR="00CE79B9" w:rsidRPr="007E5C9A" w:rsidTr="00500CD6">
        <w:trPr>
          <w:trHeight w:val="109"/>
        </w:trPr>
        <w:tc>
          <w:tcPr>
            <w:tcW w:w="0" w:type="auto"/>
          </w:tcPr>
          <w:p w:rsidR="007E5C9A" w:rsidRPr="007E5C9A" w:rsidRDefault="007E5C9A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0800 </w:t>
            </w:r>
          </w:p>
        </w:tc>
        <w:tc>
          <w:tcPr>
            <w:tcW w:w="3019" w:type="dxa"/>
          </w:tcPr>
          <w:p w:rsidR="007E5C9A" w:rsidRPr="007E5C9A" w:rsidRDefault="007E5C9A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081" w:type="dxa"/>
          </w:tcPr>
          <w:p w:rsidR="007E5C9A" w:rsidRPr="007E5C9A" w:rsidRDefault="00500CD6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6 854,9</w:t>
            </w:r>
          </w:p>
        </w:tc>
        <w:tc>
          <w:tcPr>
            <w:tcW w:w="1147" w:type="dxa"/>
          </w:tcPr>
          <w:p w:rsidR="007E5C9A" w:rsidRPr="007E5C9A" w:rsidRDefault="00E452F0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6991,2</w:t>
            </w:r>
            <w:r w:rsidR="007E5C9A"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72" w:type="dxa"/>
          </w:tcPr>
          <w:p w:rsidR="007E5C9A" w:rsidRPr="007E5C9A" w:rsidRDefault="00E452F0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6991,2</w:t>
            </w:r>
            <w:r w:rsidR="007E5C9A"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7E5C9A" w:rsidRPr="007E5C9A" w:rsidRDefault="006C3D5E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  <w:r w:rsidR="007E5C9A"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% </w:t>
            </w:r>
          </w:p>
        </w:tc>
        <w:tc>
          <w:tcPr>
            <w:tcW w:w="0" w:type="auto"/>
          </w:tcPr>
          <w:p w:rsidR="007E5C9A" w:rsidRPr="007E5C9A" w:rsidRDefault="00E84C5D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102,0</w:t>
            </w:r>
            <w:r w:rsidR="007E5C9A"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% </w:t>
            </w:r>
          </w:p>
        </w:tc>
      </w:tr>
      <w:tr w:rsidR="00CE79B9" w:rsidRPr="007E5C9A" w:rsidTr="00500CD6">
        <w:trPr>
          <w:trHeight w:val="90"/>
        </w:trPr>
        <w:tc>
          <w:tcPr>
            <w:tcW w:w="0" w:type="auto"/>
          </w:tcPr>
          <w:p w:rsidR="007E5C9A" w:rsidRPr="007E5C9A" w:rsidRDefault="007E5C9A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1000 </w:t>
            </w:r>
          </w:p>
        </w:tc>
        <w:tc>
          <w:tcPr>
            <w:tcW w:w="3019" w:type="dxa"/>
          </w:tcPr>
          <w:p w:rsidR="007E5C9A" w:rsidRPr="007E5C9A" w:rsidRDefault="007E5C9A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Социальная политика </w:t>
            </w:r>
          </w:p>
        </w:tc>
        <w:tc>
          <w:tcPr>
            <w:tcW w:w="1081" w:type="dxa"/>
          </w:tcPr>
          <w:p w:rsidR="007E5C9A" w:rsidRPr="007E5C9A" w:rsidRDefault="00500CD6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88,4</w:t>
            </w:r>
            <w:r w:rsidR="007E5C9A"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7" w:type="dxa"/>
          </w:tcPr>
          <w:p w:rsidR="007E5C9A" w:rsidRPr="007E5C9A" w:rsidRDefault="00E452F0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572" w:type="dxa"/>
          </w:tcPr>
          <w:p w:rsidR="007E5C9A" w:rsidRPr="007E5C9A" w:rsidRDefault="00E452F0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103,3</w:t>
            </w:r>
            <w:r w:rsidR="007E5C9A"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7E5C9A" w:rsidRPr="007E5C9A" w:rsidRDefault="001413D2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98,4</w:t>
            </w:r>
            <w:r w:rsidR="007E5C9A"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% </w:t>
            </w:r>
          </w:p>
        </w:tc>
        <w:tc>
          <w:tcPr>
            <w:tcW w:w="0" w:type="auto"/>
          </w:tcPr>
          <w:p w:rsidR="007E5C9A" w:rsidRPr="007E5C9A" w:rsidRDefault="00E84C5D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116,9</w:t>
            </w:r>
            <w:r w:rsidR="007E5C9A"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% </w:t>
            </w:r>
          </w:p>
        </w:tc>
      </w:tr>
      <w:tr w:rsidR="00CE79B9" w:rsidRPr="007E5C9A" w:rsidTr="00500CD6">
        <w:trPr>
          <w:trHeight w:val="105"/>
        </w:trPr>
        <w:tc>
          <w:tcPr>
            <w:tcW w:w="0" w:type="auto"/>
          </w:tcPr>
          <w:p w:rsidR="007E5C9A" w:rsidRPr="007E5C9A" w:rsidRDefault="007E5C9A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1100 </w:t>
            </w:r>
          </w:p>
        </w:tc>
        <w:tc>
          <w:tcPr>
            <w:tcW w:w="3019" w:type="dxa"/>
          </w:tcPr>
          <w:p w:rsidR="007E5C9A" w:rsidRPr="007E5C9A" w:rsidRDefault="007E5C9A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Физическая культура и спорт </w:t>
            </w:r>
          </w:p>
        </w:tc>
        <w:tc>
          <w:tcPr>
            <w:tcW w:w="1081" w:type="dxa"/>
          </w:tcPr>
          <w:p w:rsidR="007E5C9A" w:rsidRPr="007E5C9A" w:rsidRDefault="00500CD6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47" w:type="dxa"/>
          </w:tcPr>
          <w:p w:rsidR="007E5C9A" w:rsidRPr="007E5C9A" w:rsidRDefault="00E452F0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  <w:r w:rsidR="007E5C9A"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72" w:type="dxa"/>
          </w:tcPr>
          <w:p w:rsidR="007E5C9A" w:rsidRPr="007E5C9A" w:rsidRDefault="00E452F0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0" w:type="auto"/>
          </w:tcPr>
          <w:p w:rsidR="007E5C9A" w:rsidRPr="007E5C9A" w:rsidRDefault="007E5C9A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100,% </w:t>
            </w:r>
          </w:p>
        </w:tc>
        <w:tc>
          <w:tcPr>
            <w:tcW w:w="0" w:type="auto"/>
          </w:tcPr>
          <w:p w:rsidR="007E5C9A" w:rsidRPr="007E5C9A" w:rsidRDefault="00E84C5D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  <w:r w:rsidR="007E5C9A"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% </w:t>
            </w:r>
          </w:p>
        </w:tc>
      </w:tr>
      <w:tr w:rsidR="00CE79B9" w:rsidRPr="007E5C9A" w:rsidTr="00500CD6">
        <w:trPr>
          <w:trHeight w:val="105"/>
        </w:trPr>
        <w:tc>
          <w:tcPr>
            <w:tcW w:w="0" w:type="auto"/>
          </w:tcPr>
          <w:p w:rsidR="007E5C9A" w:rsidRPr="007E5C9A" w:rsidRDefault="007E5C9A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1200 </w:t>
            </w:r>
          </w:p>
        </w:tc>
        <w:tc>
          <w:tcPr>
            <w:tcW w:w="3019" w:type="dxa"/>
          </w:tcPr>
          <w:p w:rsidR="007E5C9A" w:rsidRPr="007E5C9A" w:rsidRDefault="007E5C9A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массовой информации </w:t>
            </w:r>
          </w:p>
        </w:tc>
        <w:tc>
          <w:tcPr>
            <w:tcW w:w="1081" w:type="dxa"/>
          </w:tcPr>
          <w:p w:rsidR="007E5C9A" w:rsidRPr="007E5C9A" w:rsidRDefault="00500CD6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119,1</w:t>
            </w:r>
            <w:r w:rsidR="007E5C9A"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7" w:type="dxa"/>
          </w:tcPr>
          <w:p w:rsidR="007E5C9A" w:rsidRPr="007E5C9A" w:rsidRDefault="00E452F0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163,0</w:t>
            </w:r>
          </w:p>
        </w:tc>
        <w:tc>
          <w:tcPr>
            <w:tcW w:w="1572" w:type="dxa"/>
          </w:tcPr>
          <w:p w:rsidR="007E5C9A" w:rsidRPr="007E5C9A" w:rsidRDefault="00E452F0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159,5</w:t>
            </w:r>
          </w:p>
        </w:tc>
        <w:tc>
          <w:tcPr>
            <w:tcW w:w="0" w:type="auto"/>
          </w:tcPr>
          <w:p w:rsidR="007E5C9A" w:rsidRPr="007E5C9A" w:rsidRDefault="001413D2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97,8</w:t>
            </w:r>
            <w:r w:rsidR="007E5C9A"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% </w:t>
            </w:r>
          </w:p>
        </w:tc>
        <w:tc>
          <w:tcPr>
            <w:tcW w:w="0" w:type="auto"/>
          </w:tcPr>
          <w:p w:rsidR="007E5C9A" w:rsidRPr="007E5C9A" w:rsidRDefault="00E84C5D" w:rsidP="007E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133,9</w:t>
            </w:r>
            <w:r w:rsidR="007E5C9A" w:rsidRPr="007E5C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% </w:t>
            </w:r>
          </w:p>
        </w:tc>
      </w:tr>
      <w:tr w:rsidR="00CE79B9" w:rsidRPr="007E5C9A" w:rsidTr="00500CD6">
        <w:trPr>
          <w:trHeight w:val="92"/>
        </w:trPr>
        <w:tc>
          <w:tcPr>
            <w:tcW w:w="0" w:type="auto"/>
          </w:tcPr>
          <w:p w:rsidR="002114E5" w:rsidRPr="007E5C9A" w:rsidRDefault="002114E5" w:rsidP="00211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9" w:type="dxa"/>
          </w:tcPr>
          <w:p w:rsidR="002114E5" w:rsidRPr="007E5C9A" w:rsidRDefault="002114E5" w:rsidP="00211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C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расходов </w:t>
            </w:r>
          </w:p>
        </w:tc>
        <w:tc>
          <w:tcPr>
            <w:tcW w:w="1081" w:type="dxa"/>
          </w:tcPr>
          <w:p w:rsidR="002114E5" w:rsidRPr="007E5C9A" w:rsidRDefault="00500CD6" w:rsidP="00211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17 910,1</w:t>
            </w:r>
            <w:r w:rsidR="002114E5" w:rsidRPr="007E5C9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7" w:type="dxa"/>
          </w:tcPr>
          <w:p w:rsidR="002114E5" w:rsidRPr="007E5C9A" w:rsidRDefault="00E452F0" w:rsidP="00211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28 278,0</w:t>
            </w:r>
          </w:p>
        </w:tc>
        <w:tc>
          <w:tcPr>
            <w:tcW w:w="1572" w:type="dxa"/>
          </w:tcPr>
          <w:p w:rsidR="002114E5" w:rsidRPr="007E5C9A" w:rsidRDefault="00E452F0" w:rsidP="00211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27 965,3</w:t>
            </w:r>
          </w:p>
        </w:tc>
        <w:tc>
          <w:tcPr>
            <w:tcW w:w="0" w:type="auto"/>
          </w:tcPr>
          <w:p w:rsidR="002114E5" w:rsidRPr="007E5C9A" w:rsidRDefault="001413D2" w:rsidP="00211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98,9</w:t>
            </w:r>
            <w:r w:rsidR="002114E5" w:rsidRPr="007E5C9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% </w:t>
            </w:r>
          </w:p>
        </w:tc>
        <w:tc>
          <w:tcPr>
            <w:tcW w:w="801" w:type="dxa"/>
          </w:tcPr>
          <w:p w:rsidR="002114E5" w:rsidRPr="007E5C9A" w:rsidRDefault="00E84C5D" w:rsidP="006C3D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156,1</w:t>
            </w:r>
            <w:r w:rsidR="006C3D5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  <w:r w:rsidR="002114E5" w:rsidRPr="007E5C9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504CB2" w:rsidRDefault="00504CB2" w:rsidP="00DF5F66">
      <w:pPr>
        <w:pStyle w:val="ConsPlusNormal"/>
        <w:jc w:val="both"/>
        <w:rPr>
          <w:color w:val="000000"/>
          <w:sz w:val="23"/>
          <w:szCs w:val="23"/>
        </w:rPr>
      </w:pPr>
    </w:p>
    <w:p w:rsidR="00221F0B" w:rsidRPr="00221F0B" w:rsidRDefault="00221F0B" w:rsidP="006860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06723">
        <w:rPr>
          <w:sz w:val="28"/>
          <w:szCs w:val="28"/>
        </w:rPr>
        <w:t xml:space="preserve">   </w:t>
      </w:r>
      <w:r w:rsidR="00686054" w:rsidRPr="00221F0B">
        <w:rPr>
          <w:sz w:val="28"/>
          <w:szCs w:val="28"/>
        </w:rPr>
        <w:t xml:space="preserve">Из приведенных данных следует, что основной удельный вес в составе произведенных расходов бюджета за 2019 год занимают расходы по разделу ««Жилищно-коммунальное хозяйство» » - </w:t>
      </w:r>
      <w:r w:rsidR="00E84C5D">
        <w:rPr>
          <w:sz w:val="28"/>
          <w:szCs w:val="28"/>
        </w:rPr>
        <w:t>46,2</w:t>
      </w:r>
      <w:r w:rsidR="00686054" w:rsidRPr="00221F0B">
        <w:rPr>
          <w:sz w:val="28"/>
          <w:szCs w:val="28"/>
        </w:rPr>
        <w:t xml:space="preserve">%. По сравнению с 2018 годом наблюдается </w:t>
      </w:r>
      <w:r w:rsidR="00E84C5D">
        <w:rPr>
          <w:sz w:val="28"/>
          <w:szCs w:val="28"/>
        </w:rPr>
        <w:t xml:space="preserve">рост </w:t>
      </w:r>
      <w:r w:rsidR="00686054" w:rsidRPr="00221F0B">
        <w:rPr>
          <w:sz w:val="28"/>
          <w:szCs w:val="28"/>
        </w:rPr>
        <w:t xml:space="preserve">удельного веса расходов по данному разделу на </w:t>
      </w:r>
      <w:r w:rsidR="00E84C5D">
        <w:rPr>
          <w:sz w:val="28"/>
          <w:szCs w:val="28"/>
        </w:rPr>
        <w:t>39,1</w:t>
      </w:r>
      <w:r w:rsidR="00686054" w:rsidRPr="00221F0B">
        <w:rPr>
          <w:sz w:val="28"/>
          <w:szCs w:val="28"/>
        </w:rPr>
        <w:t xml:space="preserve"> </w:t>
      </w:r>
      <w:r w:rsidRPr="00221F0B">
        <w:rPr>
          <w:sz w:val="28"/>
          <w:szCs w:val="28"/>
        </w:rPr>
        <w:t>%</w:t>
      </w:r>
      <w:r w:rsidR="00686054" w:rsidRPr="00221F0B">
        <w:rPr>
          <w:sz w:val="28"/>
          <w:szCs w:val="28"/>
        </w:rPr>
        <w:t xml:space="preserve">. </w:t>
      </w:r>
    </w:p>
    <w:p w:rsidR="00E84C5D" w:rsidRDefault="00221F0B" w:rsidP="006860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06723">
        <w:rPr>
          <w:sz w:val="28"/>
          <w:szCs w:val="28"/>
        </w:rPr>
        <w:t xml:space="preserve"> </w:t>
      </w:r>
      <w:r w:rsidR="00686054" w:rsidRPr="00221F0B">
        <w:rPr>
          <w:sz w:val="28"/>
          <w:szCs w:val="28"/>
        </w:rPr>
        <w:t xml:space="preserve">Помимо расходов на </w:t>
      </w:r>
      <w:r w:rsidR="002F24DC">
        <w:rPr>
          <w:sz w:val="28"/>
          <w:szCs w:val="28"/>
        </w:rPr>
        <w:t>«Ж</w:t>
      </w:r>
      <w:r w:rsidRPr="00221F0B">
        <w:rPr>
          <w:sz w:val="28"/>
          <w:szCs w:val="28"/>
        </w:rPr>
        <w:t>илищно-коммунальное хозяйство</w:t>
      </w:r>
      <w:r w:rsidR="002F24DC">
        <w:rPr>
          <w:sz w:val="28"/>
          <w:szCs w:val="28"/>
        </w:rPr>
        <w:t>»</w:t>
      </w:r>
      <w:r w:rsidR="00686054" w:rsidRPr="00221F0B">
        <w:rPr>
          <w:sz w:val="28"/>
          <w:szCs w:val="28"/>
        </w:rPr>
        <w:t xml:space="preserve">, </w:t>
      </w:r>
      <w:r w:rsidRPr="00221F0B">
        <w:rPr>
          <w:sz w:val="28"/>
          <w:szCs w:val="28"/>
        </w:rPr>
        <w:t>большую</w:t>
      </w:r>
      <w:r w:rsidR="00686054" w:rsidRPr="00221F0B">
        <w:rPr>
          <w:sz w:val="28"/>
          <w:szCs w:val="28"/>
        </w:rPr>
        <w:t xml:space="preserve"> долю расходов занимают расходы по раздел</w:t>
      </w:r>
      <w:r w:rsidR="00E84C5D">
        <w:rPr>
          <w:sz w:val="28"/>
          <w:szCs w:val="28"/>
        </w:rPr>
        <w:t>ам:</w:t>
      </w:r>
    </w:p>
    <w:p w:rsidR="00E84C5D" w:rsidRDefault="00E84C5D" w:rsidP="006860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«Культура, кинем</w:t>
      </w:r>
      <w:r w:rsidR="002F24DC">
        <w:rPr>
          <w:sz w:val="28"/>
          <w:szCs w:val="28"/>
        </w:rPr>
        <w:t>атография» - 25,0%,  (в 2018 году-38,2 %);</w:t>
      </w:r>
    </w:p>
    <w:p w:rsidR="00E84C5D" w:rsidRDefault="00E84C5D" w:rsidP="006860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«Общегосударственные вопросы»</w:t>
      </w:r>
      <w:r w:rsidR="002F24DC">
        <w:rPr>
          <w:sz w:val="28"/>
          <w:szCs w:val="28"/>
        </w:rPr>
        <w:t>- 18,3% (27,3%);</w:t>
      </w:r>
      <w:r>
        <w:rPr>
          <w:sz w:val="28"/>
          <w:szCs w:val="28"/>
        </w:rPr>
        <w:t xml:space="preserve"> </w:t>
      </w:r>
    </w:p>
    <w:p w:rsidR="00686054" w:rsidRPr="00221F0B" w:rsidRDefault="00E84C5D" w:rsidP="00686054">
      <w:pPr>
        <w:pStyle w:val="Default"/>
        <w:rPr>
          <w:sz w:val="28"/>
          <w:szCs w:val="28"/>
        </w:rPr>
      </w:pPr>
      <w:r w:rsidRPr="00221F0B">
        <w:rPr>
          <w:sz w:val="28"/>
          <w:szCs w:val="28"/>
        </w:rPr>
        <w:t xml:space="preserve"> </w:t>
      </w:r>
      <w:r w:rsidR="00221F0B" w:rsidRPr="00221F0B">
        <w:rPr>
          <w:sz w:val="28"/>
          <w:szCs w:val="28"/>
        </w:rPr>
        <w:t>«Национальная экономика» -</w:t>
      </w:r>
      <w:r w:rsidR="002F24DC">
        <w:rPr>
          <w:sz w:val="28"/>
          <w:szCs w:val="28"/>
        </w:rPr>
        <w:t>8,0</w:t>
      </w:r>
      <w:r w:rsidR="00221F0B" w:rsidRPr="00221F0B">
        <w:rPr>
          <w:sz w:val="28"/>
          <w:szCs w:val="28"/>
        </w:rPr>
        <w:t>%</w:t>
      </w:r>
      <w:r w:rsidR="002F24DC">
        <w:rPr>
          <w:sz w:val="28"/>
          <w:szCs w:val="28"/>
        </w:rPr>
        <w:t xml:space="preserve"> (23,1%)</w:t>
      </w:r>
      <w:r w:rsidR="00221F0B" w:rsidRPr="00221F0B">
        <w:rPr>
          <w:sz w:val="28"/>
          <w:szCs w:val="28"/>
        </w:rPr>
        <w:t xml:space="preserve">. </w:t>
      </w:r>
      <w:r w:rsidR="00686054" w:rsidRPr="00221F0B">
        <w:rPr>
          <w:sz w:val="28"/>
          <w:szCs w:val="28"/>
        </w:rPr>
        <w:t xml:space="preserve"> </w:t>
      </w:r>
    </w:p>
    <w:p w:rsidR="00504CB2" w:rsidRPr="00221F0B" w:rsidRDefault="00221F0B" w:rsidP="00686054">
      <w:pPr>
        <w:pStyle w:val="ConsPlusNormal"/>
        <w:jc w:val="both"/>
        <w:rPr>
          <w:color w:val="000000"/>
        </w:rPr>
      </w:pPr>
      <w:r>
        <w:t xml:space="preserve">        </w:t>
      </w:r>
      <w:r w:rsidR="00F06723">
        <w:t xml:space="preserve">   </w:t>
      </w:r>
      <w:r w:rsidR="00686054" w:rsidRPr="00221F0B">
        <w:t>Анализ расходов бюджета</w:t>
      </w:r>
      <w:r w:rsidRPr="00221F0B">
        <w:t xml:space="preserve"> Поселения</w:t>
      </w:r>
      <w:r w:rsidR="00686054" w:rsidRPr="00221F0B">
        <w:t xml:space="preserve"> по разделам бюджетной классификации показал, что уровень освоения общего объема законодательно утвержденных бюджетных ассигнований в 2019 году составляет </w:t>
      </w:r>
      <w:r w:rsidR="002F24DC">
        <w:t>98,9</w:t>
      </w:r>
      <w:r w:rsidR="00686054" w:rsidRPr="00221F0B">
        <w:t>%.</w:t>
      </w:r>
    </w:p>
    <w:p w:rsidR="00294318" w:rsidRDefault="00504CB2" w:rsidP="00294318">
      <w:pPr>
        <w:pStyle w:val="Default"/>
        <w:jc w:val="both"/>
        <w:rPr>
          <w:color w:val="auto"/>
          <w:sz w:val="23"/>
          <w:szCs w:val="23"/>
        </w:rPr>
      </w:pPr>
      <w:r w:rsidRPr="00221F0B">
        <w:t xml:space="preserve"> </w:t>
      </w:r>
      <w:r w:rsidR="00DF5F66" w:rsidRPr="00221F0B">
        <w:rPr>
          <w:rStyle w:val="ListLabel1"/>
        </w:rPr>
        <w:t xml:space="preserve">      </w:t>
      </w:r>
      <w:r w:rsidR="00F06723">
        <w:rPr>
          <w:rStyle w:val="ListLabel1"/>
        </w:rPr>
        <w:t xml:space="preserve">      </w:t>
      </w:r>
      <w:r w:rsidR="00294318" w:rsidRPr="00EE38CE">
        <w:rPr>
          <w:sz w:val="28"/>
          <w:szCs w:val="28"/>
        </w:rPr>
        <w:t>В соответствии с требованиями бюджетного законодательства расходная часть бюджета на 2019 год сформирована посредством реализации программного подхода</w:t>
      </w:r>
      <w:r w:rsidR="00294318" w:rsidRPr="00294318">
        <w:rPr>
          <w:sz w:val="28"/>
          <w:szCs w:val="28"/>
        </w:rPr>
        <w:t xml:space="preserve"> к управлению бюджетными расходами на основе </w:t>
      </w:r>
      <w:r w:rsidR="007E0640">
        <w:rPr>
          <w:sz w:val="28"/>
          <w:szCs w:val="28"/>
        </w:rPr>
        <w:t xml:space="preserve">11 </w:t>
      </w:r>
      <w:r w:rsidR="00294318" w:rsidRPr="00294318">
        <w:rPr>
          <w:sz w:val="28"/>
          <w:szCs w:val="28"/>
        </w:rPr>
        <w:lastRenderedPageBreak/>
        <w:t>(</w:t>
      </w:r>
      <w:r w:rsidR="007E0640">
        <w:rPr>
          <w:sz w:val="28"/>
          <w:szCs w:val="28"/>
        </w:rPr>
        <w:t>одиннадцати)</w:t>
      </w:r>
      <w:r w:rsidR="00294318" w:rsidRPr="00294318">
        <w:rPr>
          <w:sz w:val="28"/>
          <w:szCs w:val="28"/>
        </w:rPr>
        <w:t xml:space="preserve"> муниципальн</w:t>
      </w:r>
      <w:r w:rsidR="007E0640">
        <w:rPr>
          <w:sz w:val="28"/>
          <w:szCs w:val="28"/>
        </w:rPr>
        <w:t>ых</w:t>
      </w:r>
      <w:r w:rsidR="00294318" w:rsidRPr="00294318">
        <w:rPr>
          <w:sz w:val="28"/>
          <w:szCs w:val="28"/>
        </w:rPr>
        <w:t xml:space="preserve"> программ.</w:t>
      </w:r>
      <w:r w:rsidR="00294318">
        <w:rPr>
          <w:sz w:val="23"/>
          <w:szCs w:val="23"/>
        </w:rPr>
        <w:t xml:space="preserve"> </w:t>
      </w:r>
      <w:r w:rsidR="00294318" w:rsidRPr="00294318">
        <w:rPr>
          <w:iCs/>
          <w:sz w:val="28"/>
          <w:szCs w:val="28"/>
        </w:rPr>
        <w:t xml:space="preserve">Внедрение </w:t>
      </w:r>
      <w:r w:rsidR="00294318" w:rsidRPr="00294318">
        <w:rPr>
          <w:iCs/>
          <w:color w:val="auto"/>
          <w:sz w:val="28"/>
          <w:szCs w:val="28"/>
        </w:rPr>
        <w:t>программного подхода обеспечивает прозрачное отражение расходов бюджета, следовательно, повышается уровень оценки эффективности использования бюджетных средств.</w:t>
      </w:r>
      <w:r w:rsidR="00294318">
        <w:rPr>
          <w:i/>
          <w:iCs/>
          <w:color w:val="auto"/>
          <w:sz w:val="23"/>
          <w:szCs w:val="23"/>
        </w:rPr>
        <w:t xml:space="preserve"> </w:t>
      </w:r>
    </w:p>
    <w:p w:rsidR="00F06723" w:rsidRDefault="00F06723" w:rsidP="00294318">
      <w:pPr>
        <w:pStyle w:val="ConsPlusNormal"/>
        <w:jc w:val="both"/>
        <w:rPr>
          <w:rStyle w:val="ListLabel1"/>
          <w:b w:val="0"/>
        </w:rPr>
      </w:pPr>
      <w:r>
        <w:t xml:space="preserve">          </w:t>
      </w:r>
      <w:r w:rsidR="00294318" w:rsidRPr="00294318">
        <w:t xml:space="preserve">На реализацию программной части бюджета  предусмотрены бюджетные ассигнования в размере </w:t>
      </w:r>
      <w:r w:rsidR="00D7247B">
        <w:t>27 552,8</w:t>
      </w:r>
      <w:r w:rsidR="00294318" w:rsidRPr="00294318">
        <w:t xml:space="preserve"> тыс. руб</w:t>
      </w:r>
      <w:r w:rsidR="00D7247B">
        <w:t>лей</w:t>
      </w:r>
      <w:r w:rsidR="00294318" w:rsidRPr="00294318">
        <w:t xml:space="preserve">. Доля муниципальных программ в общем объеме расходов бюджета на 2019 год – </w:t>
      </w:r>
      <w:r w:rsidR="00D7247B">
        <w:t>97,4</w:t>
      </w:r>
      <w:r w:rsidR="00294318" w:rsidRPr="00294318">
        <w:t>%.</w:t>
      </w:r>
      <w:r w:rsidR="00294318">
        <w:rPr>
          <w:sz w:val="23"/>
          <w:szCs w:val="23"/>
        </w:rPr>
        <w:t xml:space="preserve"> </w:t>
      </w:r>
      <w:r w:rsidR="00DF5F66" w:rsidRPr="00221F0B">
        <w:rPr>
          <w:rStyle w:val="ListLabel1"/>
          <w:b w:val="0"/>
        </w:rPr>
        <w:t xml:space="preserve"> </w:t>
      </w:r>
    </w:p>
    <w:p w:rsidR="0086265F" w:rsidRPr="0086265F" w:rsidRDefault="0086265F" w:rsidP="0086265F">
      <w:pPr>
        <w:pStyle w:val="ConsPlusNormal"/>
        <w:jc w:val="both"/>
        <w:rPr>
          <w:rStyle w:val="ListLabel1"/>
          <w:b w:val="0"/>
        </w:rPr>
      </w:pPr>
      <w:r w:rsidRPr="0086265F">
        <w:rPr>
          <w:rStyle w:val="ListLabel1"/>
          <w:b w:val="0"/>
        </w:rPr>
        <w:t xml:space="preserve">         </w:t>
      </w:r>
      <w:r w:rsidRPr="0086265F">
        <w:t xml:space="preserve">Исполнение бюджета по муниципальным программам составляет </w:t>
      </w:r>
      <w:r w:rsidR="00D7247B">
        <w:t>27 250,7</w:t>
      </w:r>
      <w:r w:rsidRPr="0086265F">
        <w:t xml:space="preserve"> тыс. руб</w:t>
      </w:r>
      <w:r w:rsidR="00D7247B">
        <w:t>лей</w:t>
      </w:r>
      <w:r w:rsidRPr="0086265F">
        <w:t xml:space="preserve"> или </w:t>
      </w:r>
      <w:r w:rsidR="00D7247B">
        <w:t>98,9</w:t>
      </w:r>
      <w:r w:rsidRPr="0086265F">
        <w:t xml:space="preserve">% от уточненного плана года. Фактическая доля расходов бюджета по муниципальным программам составляет </w:t>
      </w:r>
      <w:r w:rsidR="00D7247B">
        <w:t>98,4</w:t>
      </w:r>
      <w:r>
        <w:t xml:space="preserve"> </w:t>
      </w:r>
      <w:r w:rsidRPr="0086265F">
        <w:t>%.</w:t>
      </w:r>
    </w:p>
    <w:p w:rsidR="0086265F" w:rsidRPr="0086265F" w:rsidRDefault="0086265F" w:rsidP="0086265F">
      <w:pPr>
        <w:pStyle w:val="ConsPlusNormal"/>
        <w:jc w:val="both"/>
        <w:rPr>
          <w:rStyle w:val="ListLabel1"/>
          <w:b w:val="0"/>
        </w:rPr>
      </w:pPr>
      <w:r>
        <w:rPr>
          <w:iCs/>
        </w:rPr>
        <w:t xml:space="preserve">       </w:t>
      </w:r>
      <w:r w:rsidRPr="0086265F">
        <w:rPr>
          <w:iCs/>
        </w:rPr>
        <w:t>Анализ исполнения расходов бюджета по муниципальным программам за 2019 год</w:t>
      </w:r>
      <w:r>
        <w:rPr>
          <w:iCs/>
        </w:rPr>
        <w:t xml:space="preserve"> приведен в таблице</w:t>
      </w:r>
    </w:p>
    <w:p w:rsidR="008A7AB7" w:rsidRDefault="00DF5F66" w:rsidP="00294318">
      <w:pPr>
        <w:pStyle w:val="ConsPlusNormal"/>
        <w:jc w:val="both"/>
        <w:rPr>
          <w:rStyle w:val="ListLabel1"/>
          <w:b w:val="0"/>
        </w:rPr>
      </w:pPr>
      <w:r w:rsidRPr="00221F0B">
        <w:rPr>
          <w:rStyle w:val="ListLabel1"/>
          <w:b w:val="0"/>
        </w:rPr>
        <w:t xml:space="preserve">    </w:t>
      </w:r>
      <w:r w:rsidR="0086265F">
        <w:rPr>
          <w:rStyle w:val="ListLabel1"/>
          <w:b w:val="0"/>
        </w:rPr>
        <w:t xml:space="preserve">                                                                                                      (тыс. рублей)</w:t>
      </w:r>
    </w:p>
    <w:tbl>
      <w:tblPr>
        <w:tblW w:w="93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1276"/>
        <w:gridCol w:w="1518"/>
        <w:gridCol w:w="1742"/>
      </w:tblGrid>
      <w:tr w:rsidR="00327265" w:rsidRPr="00294318" w:rsidTr="00327265">
        <w:trPr>
          <w:tblCellSpacing w:w="15" w:type="dxa"/>
        </w:trPr>
        <w:tc>
          <w:tcPr>
            <w:tcW w:w="4770" w:type="dxa"/>
            <w:vAlign w:val="center"/>
            <w:hideMark/>
          </w:tcPr>
          <w:p w:rsidR="00327265" w:rsidRPr="00294318" w:rsidRDefault="00327265" w:rsidP="00294318">
            <w:pPr>
              <w:spacing w:after="0" w:line="240" w:lineRule="auto"/>
              <w:ind w:right="16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246" w:type="dxa"/>
            <w:vAlign w:val="center"/>
            <w:hideMark/>
          </w:tcPr>
          <w:p w:rsidR="00327265" w:rsidRPr="00294318" w:rsidRDefault="00327265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назначение</w:t>
            </w:r>
          </w:p>
        </w:tc>
        <w:tc>
          <w:tcPr>
            <w:tcW w:w="1488" w:type="dxa"/>
            <w:vAlign w:val="center"/>
            <w:hideMark/>
          </w:tcPr>
          <w:p w:rsidR="00327265" w:rsidRPr="00294318" w:rsidRDefault="00327265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освоение</w:t>
            </w:r>
          </w:p>
        </w:tc>
        <w:tc>
          <w:tcPr>
            <w:tcW w:w="1697" w:type="dxa"/>
          </w:tcPr>
          <w:p w:rsidR="00327265" w:rsidRPr="00294318" w:rsidRDefault="00F06723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 исполнения,%</w:t>
            </w:r>
          </w:p>
        </w:tc>
      </w:tr>
      <w:tr w:rsidR="00327265" w:rsidRPr="00294318" w:rsidTr="00327265">
        <w:trPr>
          <w:tblCellSpacing w:w="15" w:type="dxa"/>
        </w:trPr>
        <w:tc>
          <w:tcPr>
            <w:tcW w:w="4770" w:type="dxa"/>
            <w:vAlign w:val="center"/>
            <w:hideMark/>
          </w:tcPr>
          <w:p w:rsidR="00327265" w:rsidRPr="00294318" w:rsidRDefault="00327265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246" w:type="dxa"/>
            <w:vAlign w:val="center"/>
            <w:hideMark/>
          </w:tcPr>
          <w:p w:rsidR="00327265" w:rsidRPr="00294318" w:rsidRDefault="007E0640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5 030,1</w:t>
            </w:r>
          </w:p>
        </w:tc>
        <w:tc>
          <w:tcPr>
            <w:tcW w:w="1488" w:type="dxa"/>
            <w:vAlign w:val="center"/>
            <w:hideMark/>
          </w:tcPr>
          <w:p w:rsidR="00327265" w:rsidRPr="00294318" w:rsidRDefault="007E0640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5 004,2</w:t>
            </w:r>
          </w:p>
        </w:tc>
        <w:tc>
          <w:tcPr>
            <w:tcW w:w="1697" w:type="dxa"/>
          </w:tcPr>
          <w:p w:rsidR="00327265" w:rsidRPr="00294318" w:rsidRDefault="00366600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327265" w:rsidRPr="00294318" w:rsidTr="00327265">
        <w:trPr>
          <w:tblCellSpacing w:w="15" w:type="dxa"/>
        </w:trPr>
        <w:tc>
          <w:tcPr>
            <w:tcW w:w="4770" w:type="dxa"/>
            <w:vAlign w:val="center"/>
            <w:hideMark/>
          </w:tcPr>
          <w:p w:rsidR="00327265" w:rsidRPr="00294318" w:rsidRDefault="00327265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и ведомственные целевые программы</w:t>
            </w:r>
          </w:p>
        </w:tc>
        <w:tc>
          <w:tcPr>
            <w:tcW w:w="1246" w:type="dxa"/>
            <w:vAlign w:val="center"/>
            <w:hideMark/>
          </w:tcPr>
          <w:p w:rsidR="00327265" w:rsidRPr="00294318" w:rsidRDefault="00183B6B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488" w:type="dxa"/>
            <w:vAlign w:val="center"/>
            <w:hideMark/>
          </w:tcPr>
          <w:p w:rsidR="00327265" w:rsidRPr="00294318" w:rsidRDefault="00183B6B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1697" w:type="dxa"/>
          </w:tcPr>
          <w:p w:rsidR="00327265" w:rsidRPr="00294318" w:rsidRDefault="00183B6B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327265" w:rsidRPr="00294318" w:rsidTr="00327265">
        <w:trPr>
          <w:tblCellSpacing w:w="15" w:type="dxa"/>
        </w:trPr>
        <w:tc>
          <w:tcPr>
            <w:tcW w:w="4770" w:type="dxa"/>
            <w:vAlign w:val="center"/>
            <w:hideMark/>
          </w:tcPr>
          <w:p w:rsidR="00327265" w:rsidRPr="00294318" w:rsidRDefault="00327265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политика, оздоровление, занятость детей и подростков</w:t>
            </w:r>
          </w:p>
        </w:tc>
        <w:tc>
          <w:tcPr>
            <w:tcW w:w="1246" w:type="dxa"/>
            <w:vAlign w:val="center"/>
            <w:hideMark/>
          </w:tcPr>
          <w:p w:rsidR="00327265" w:rsidRPr="00294318" w:rsidRDefault="00183B6B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88" w:type="dxa"/>
            <w:vAlign w:val="center"/>
            <w:hideMark/>
          </w:tcPr>
          <w:p w:rsidR="00327265" w:rsidRPr="00294318" w:rsidRDefault="00183B6B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97" w:type="dxa"/>
          </w:tcPr>
          <w:p w:rsidR="00327265" w:rsidRPr="00294318" w:rsidRDefault="00F06723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27265" w:rsidRPr="00294318" w:rsidTr="00327265">
        <w:trPr>
          <w:tblCellSpacing w:w="15" w:type="dxa"/>
        </w:trPr>
        <w:tc>
          <w:tcPr>
            <w:tcW w:w="4770" w:type="dxa"/>
            <w:vAlign w:val="center"/>
            <w:hideMark/>
          </w:tcPr>
          <w:p w:rsidR="00327265" w:rsidRPr="00294318" w:rsidRDefault="00327265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граждан</w:t>
            </w:r>
          </w:p>
        </w:tc>
        <w:tc>
          <w:tcPr>
            <w:tcW w:w="1246" w:type="dxa"/>
            <w:vAlign w:val="center"/>
            <w:hideMark/>
          </w:tcPr>
          <w:p w:rsidR="00327265" w:rsidRPr="00294318" w:rsidRDefault="00183B6B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88" w:type="dxa"/>
            <w:vAlign w:val="center"/>
            <w:hideMark/>
          </w:tcPr>
          <w:p w:rsidR="00327265" w:rsidRPr="00294318" w:rsidRDefault="00183B6B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697" w:type="dxa"/>
          </w:tcPr>
          <w:p w:rsidR="00327265" w:rsidRPr="00294318" w:rsidRDefault="00183B6B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327265" w:rsidRPr="00294318" w:rsidTr="00327265">
        <w:trPr>
          <w:tblCellSpacing w:w="15" w:type="dxa"/>
        </w:trPr>
        <w:tc>
          <w:tcPr>
            <w:tcW w:w="4770" w:type="dxa"/>
            <w:vAlign w:val="center"/>
            <w:hideMark/>
          </w:tcPr>
          <w:p w:rsidR="00327265" w:rsidRPr="00294318" w:rsidRDefault="00327265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1246" w:type="dxa"/>
            <w:vAlign w:val="center"/>
            <w:hideMark/>
          </w:tcPr>
          <w:p w:rsidR="00327265" w:rsidRPr="00294318" w:rsidRDefault="00183B6B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6 991,2</w:t>
            </w:r>
          </w:p>
        </w:tc>
        <w:tc>
          <w:tcPr>
            <w:tcW w:w="1488" w:type="dxa"/>
            <w:vAlign w:val="center"/>
            <w:hideMark/>
          </w:tcPr>
          <w:p w:rsidR="00327265" w:rsidRPr="00294318" w:rsidRDefault="00183B6B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6 991,2</w:t>
            </w:r>
          </w:p>
        </w:tc>
        <w:tc>
          <w:tcPr>
            <w:tcW w:w="1697" w:type="dxa"/>
          </w:tcPr>
          <w:p w:rsidR="00327265" w:rsidRDefault="00327265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723" w:rsidRDefault="00F06723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723" w:rsidRPr="00294318" w:rsidRDefault="00F06723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27265" w:rsidRPr="00294318" w:rsidTr="00327265">
        <w:trPr>
          <w:tblCellSpacing w:w="15" w:type="dxa"/>
        </w:trPr>
        <w:tc>
          <w:tcPr>
            <w:tcW w:w="4770" w:type="dxa"/>
            <w:vAlign w:val="center"/>
            <w:hideMark/>
          </w:tcPr>
          <w:p w:rsidR="00327265" w:rsidRPr="00294318" w:rsidRDefault="00327265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</w:t>
            </w:r>
          </w:p>
        </w:tc>
        <w:tc>
          <w:tcPr>
            <w:tcW w:w="1246" w:type="dxa"/>
            <w:vAlign w:val="center"/>
            <w:hideMark/>
          </w:tcPr>
          <w:p w:rsidR="00327265" w:rsidRPr="00294318" w:rsidRDefault="00183B6B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8" w:type="dxa"/>
            <w:vAlign w:val="center"/>
            <w:hideMark/>
          </w:tcPr>
          <w:p w:rsidR="00327265" w:rsidRPr="00294318" w:rsidRDefault="00183B6B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97" w:type="dxa"/>
          </w:tcPr>
          <w:p w:rsidR="00327265" w:rsidRPr="00294318" w:rsidRDefault="00F06723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27265" w:rsidRPr="00294318" w:rsidTr="00327265">
        <w:trPr>
          <w:tblCellSpacing w:w="15" w:type="dxa"/>
        </w:trPr>
        <w:tc>
          <w:tcPr>
            <w:tcW w:w="4770" w:type="dxa"/>
            <w:vAlign w:val="center"/>
            <w:hideMark/>
          </w:tcPr>
          <w:p w:rsidR="00327265" w:rsidRPr="00294318" w:rsidRDefault="00327265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 в отношении дорог общего пользования</w:t>
            </w:r>
          </w:p>
        </w:tc>
        <w:tc>
          <w:tcPr>
            <w:tcW w:w="1246" w:type="dxa"/>
            <w:vAlign w:val="center"/>
            <w:hideMark/>
          </w:tcPr>
          <w:p w:rsidR="00327265" w:rsidRPr="00294318" w:rsidRDefault="00183B6B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2 284,6</w:t>
            </w:r>
          </w:p>
        </w:tc>
        <w:tc>
          <w:tcPr>
            <w:tcW w:w="1488" w:type="dxa"/>
            <w:vAlign w:val="center"/>
            <w:hideMark/>
          </w:tcPr>
          <w:p w:rsidR="00327265" w:rsidRPr="00294318" w:rsidRDefault="00183B6B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2 214,0</w:t>
            </w:r>
          </w:p>
        </w:tc>
        <w:tc>
          <w:tcPr>
            <w:tcW w:w="1697" w:type="dxa"/>
          </w:tcPr>
          <w:p w:rsidR="00327265" w:rsidRDefault="00327265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723" w:rsidRPr="00294318" w:rsidRDefault="00183B6B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327265" w:rsidRPr="00294318" w:rsidTr="00327265">
        <w:trPr>
          <w:tblCellSpacing w:w="15" w:type="dxa"/>
        </w:trPr>
        <w:tc>
          <w:tcPr>
            <w:tcW w:w="4770" w:type="dxa"/>
            <w:vAlign w:val="center"/>
            <w:hideMark/>
          </w:tcPr>
          <w:p w:rsidR="00327265" w:rsidRPr="00294318" w:rsidRDefault="00327265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(бюджетные инвестиции) в объекты муниципальной собственности</w:t>
            </w:r>
          </w:p>
        </w:tc>
        <w:tc>
          <w:tcPr>
            <w:tcW w:w="1246" w:type="dxa"/>
            <w:vAlign w:val="center"/>
            <w:hideMark/>
          </w:tcPr>
          <w:p w:rsidR="00327265" w:rsidRPr="00294318" w:rsidRDefault="00183B6B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11 509,0</w:t>
            </w:r>
          </w:p>
        </w:tc>
        <w:tc>
          <w:tcPr>
            <w:tcW w:w="1488" w:type="dxa"/>
            <w:vAlign w:val="center"/>
            <w:hideMark/>
          </w:tcPr>
          <w:p w:rsidR="00327265" w:rsidRPr="00294318" w:rsidRDefault="00183B6B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11 349,4</w:t>
            </w:r>
          </w:p>
        </w:tc>
        <w:tc>
          <w:tcPr>
            <w:tcW w:w="1697" w:type="dxa"/>
          </w:tcPr>
          <w:p w:rsidR="00327265" w:rsidRDefault="00327265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723" w:rsidRPr="00294318" w:rsidRDefault="00183B6B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327265" w:rsidRPr="00294318" w:rsidTr="00327265">
        <w:trPr>
          <w:tblCellSpacing w:w="15" w:type="dxa"/>
        </w:trPr>
        <w:tc>
          <w:tcPr>
            <w:tcW w:w="4770" w:type="dxa"/>
            <w:vAlign w:val="center"/>
            <w:hideMark/>
          </w:tcPr>
          <w:p w:rsidR="00327265" w:rsidRPr="00294318" w:rsidRDefault="00327265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границах поселений электро-, тепло-, газо- и водоснабжения населения</w:t>
            </w:r>
          </w:p>
        </w:tc>
        <w:tc>
          <w:tcPr>
            <w:tcW w:w="1246" w:type="dxa"/>
            <w:vAlign w:val="center"/>
            <w:hideMark/>
          </w:tcPr>
          <w:p w:rsidR="00327265" w:rsidRPr="00294318" w:rsidRDefault="00183B6B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164,7</w:t>
            </w:r>
          </w:p>
        </w:tc>
        <w:tc>
          <w:tcPr>
            <w:tcW w:w="1488" w:type="dxa"/>
            <w:vAlign w:val="center"/>
            <w:hideMark/>
          </w:tcPr>
          <w:p w:rsidR="00327265" w:rsidRPr="00294318" w:rsidRDefault="00183B6B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159,7</w:t>
            </w:r>
          </w:p>
        </w:tc>
        <w:tc>
          <w:tcPr>
            <w:tcW w:w="1697" w:type="dxa"/>
          </w:tcPr>
          <w:p w:rsidR="00327265" w:rsidRPr="00294318" w:rsidRDefault="00183B6B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327265" w:rsidRPr="00294318" w:rsidTr="00327265">
        <w:trPr>
          <w:tblCellSpacing w:w="15" w:type="dxa"/>
        </w:trPr>
        <w:tc>
          <w:tcPr>
            <w:tcW w:w="4770" w:type="dxa"/>
            <w:vAlign w:val="center"/>
            <w:hideMark/>
          </w:tcPr>
          <w:p w:rsidR="00327265" w:rsidRPr="00294318" w:rsidRDefault="00327265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жилищного хозяйства</w:t>
            </w:r>
          </w:p>
        </w:tc>
        <w:tc>
          <w:tcPr>
            <w:tcW w:w="1246" w:type="dxa"/>
            <w:vAlign w:val="center"/>
            <w:hideMark/>
          </w:tcPr>
          <w:p w:rsidR="00327265" w:rsidRPr="00294318" w:rsidRDefault="00183B6B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88" w:type="dxa"/>
            <w:vAlign w:val="center"/>
            <w:hideMark/>
          </w:tcPr>
          <w:p w:rsidR="00327265" w:rsidRPr="00294318" w:rsidRDefault="00183B6B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697" w:type="dxa"/>
          </w:tcPr>
          <w:p w:rsidR="00327265" w:rsidRPr="00294318" w:rsidRDefault="00F06723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327265" w:rsidRPr="00294318" w:rsidTr="00327265">
        <w:trPr>
          <w:tblCellSpacing w:w="15" w:type="dxa"/>
        </w:trPr>
        <w:tc>
          <w:tcPr>
            <w:tcW w:w="4770" w:type="dxa"/>
            <w:vAlign w:val="center"/>
            <w:hideMark/>
          </w:tcPr>
          <w:p w:rsidR="00327265" w:rsidRPr="00294318" w:rsidRDefault="00327265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1246" w:type="dxa"/>
            <w:vAlign w:val="center"/>
            <w:hideMark/>
          </w:tcPr>
          <w:p w:rsidR="00327265" w:rsidRPr="00294318" w:rsidRDefault="00183B6B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1 232,6</w:t>
            </w:r>
          </w:p>
        </w:tc>
        <w:tc>
          <w:tcPr>
            <w:tcW w:w="1488" w:type="dxa"/>
            <w:vAlign w:val="center"/>
            <w:hideMark/>
          </w:tcPr>
          <w:p w:rsidR="00327265" w:rsidRPr="00294318" w:rsidRDefault="00183B6B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1 197,4</w:t>
            </w:r>
          </w:p>
        </w:tc>
        <w:tc>
          <w:tcPr>
            <w:tcW w:w="1697" w:type="dxa"/>
          </w:tcPr>
          <w:p w:rsidR="00327265" w:rsidRPr="00294318" w:rsidRDefault="00183B6B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327265" w:rsidRPr="00294318" w:rsidTr="00327265">
        <w:trPr>
          <w:tblCellSpacing w:w="15" w:type="dxa"/>
        </w:trPr>
        <w:tc>
          <w:tcPr>
            <w:tcW w:w="4770" w:type="dxa"/>
            <w:vAlign w:val="center"/>
            <w:hideMark/>
          </w:tcPr>
          <w:p w:rsidR="00327265" w:rsidRPr="00294318" w:rsidRDefault="00327265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46" w:type="dxa"/>
            <w:vAlign w:val="center"/>
            <w:hideMark/>
          </w:tcPr>
          <w:p w:rsidR="00327265" w:rsidRPr="00294318" w:rsidRDefault="00183B6B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27 552,8</w:t>
            </w:r>
          </w:p>
        </w:tc>
        <w:tc>
          <w:tcPr>
            <w:tcW w:w="1488" w:type="dxa"/>
            <w:vAlign w:val="center"/>
            <w:hideMark/>
          </w:tcPr>
          <w:p w:rsidR="00327265" w:rsidRPr="00294318" w:rsidRDefault="00183B6B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27 250,7</w:t>
            </w:r>
          </w:p>
        </w:tc>
        <w:tc>
          <w:tcPr>
            <w:tcW w:w="1697" w:type="dxa"/>
          </w:tcPr>
          <w:p w:rsidR="00327265" w:rsidRPr="00294318" w:rsidRDefault="00183B6B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327265" w:rsidRPr="00294318" w:rsidTr="00327265">
        <w:trPr>
          <w:tblCellSpacing w:w="15" w:type="dxa"/>
        </w:trPr>
        <w:tc>
          <w:tcPr>
            <w:tcW w:w="4770" w:type="dxa"/>
            <w:vAlign w:val="center"/>
            <w:hideMark/>
          </w:tcPr>
          <w:p w:rsidR="00327265" w:rsidRPr="00294318" w:rsidRDefault="00327265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Внепрограммные мероприятия</w:t>
            </w:r>
          </w:p>
        </w:tc>
        <w:tc>
          <w:tcPr>
            <w:tcW w:w="1246" w:type="dxa"/>
            <w:vAlign w:val="center"/>
            <w:hideMark/>
          </w:tcPr>
          <w:p w:rsidR="00327265" w:rsidRPr="00294318" w:rsidRDefault="00183B6B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725,2</w:t>
            </w:r>
          </w:p>
        </w:tc>
        <w:tc>
          <w:tcPr>
            <w:tcW w:w="1488" w:type="dxa"/>
            <w:vAlign w:val="center"/>
            <w:hideMark/>
          </w:tcPr>
          <w:p w:rsidR="00327265" w:rsidRPr="00294318" w:rsidRDefault="00183B6B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714,6</w:t>
            </w:r>
          </w:p>
        </w:tc>
        <w:tc>
          <w:tcPr>
            <w:tcW w:w="1697" w:type="dxa"/>
          </w:tcPr>
          <w:p w:rsidR="00327265" w:rsidRPr="00294318" w:rsidRDefault="00183B6B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327265" w:rsidRPr="00294318" w:rsidTr="00327265">
        <w:trPr>
          <w:tblCellSpacing w:w="15" w:type="dxa"/>
        </w:trPr>
        <w:tc>
          <w:tcPr>
            <w:tcW w:w="4770" w:type="dxa"/>
            <w:vAlign w:val="center"/>
            <w:hideMark/>
          </w:tcPr>
          <w:p w:rsidR="00327265" w:rsidRPr="00294318" w:rsidRDefault="00327265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6" w:type="dxa"/>
            <w:vAlign w:val="center"/>
            <w:hideMark/>
          </w:tcPr>
          <w:p w:rsidR="00327265" w:rsidRPr="00294318" w:rsidRDefault="00183B6B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28 278,0</w:t>
            </w:r>
          </w:p>
        </w:tc>
        <w:tc>
          <w:tcPr>
            <w:tcW w:w="1488" w:type="dxa"/>
            <w:vAlign w:val="center"/>
            <w:hideMark/>
          </w:tcPr>
          <w:p w:rsidR="00327265" w:rsidRPr="00294318" w:rsidRDefault="00183B6B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27 965,3</w:t>
            </w:r>
          </w:p>
        </w:tc>
        <w:tc>
          <w:tcPr>
            <w:tcW w:w="1697" w:type="dxa"/>
          </w:tcPr>
          <w:p w:rsidR="00327265" w:rsidRPr="00294318" w:rsidRDefault="00183B6B" w:rsidP="0029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</w:tbl>
    <w:p w:rsidR="00B75B8A" w:rsidRPr="00B75B8A" w:rsidRDefault="00B75B8A" w:rsidP="00B75B8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75B8A" w:rsidRPr="00B75B8A" w:rsidRDefault="00B75B8A" w:rsidP="00B75B8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B75B8A">
        <w:rPr>
          <w:sz w:val="28"/>
          <w:szCs w:val="28"/>
        </w:rPr>
        <w:t xml:space="preserve">Наибольший удельный вес в общем объеме программных расходов бюджета занимают расходы на реализацию следующих муниципальных программ: </w:t>
      </w:r>
    </w:p>
    <w:p w:rsidR="00B75B8A" w:rsidRPr="009F1F83" w:rsidRDefault="009F1F83" w:rsidP="00B75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4B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5B8A" w:rsidRPr="009F1F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Капитальные вложения (бюджетные инвестиции) в объекты муниципальной собственности-</w:t>
      </w:r>
      <w:r w:rsidR="00D7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41,8</w:t>
      </w:r>
      <w:r w:rsidR="00B75B8A" w:rsidRPr="009F1F8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2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5082" w:rsidRPr="00325082">
        <w:rPr>
          <w:rFonts w:ascii="Times New Roman" w:hAnsi="Times New Roman" w:cs="Times New Roman"/>
          <w:sz w:val="28"/>
          <w:szCs w:val="28"/>
        </w:rPr>
        <w:t>Капитальные вложения в основные средства на 01.01.2020 года в Поселении состоят из четырех объектов незавершенного строительства, на общую сумму 15 910,4 тыс. рублей, в том числе проектная документация по газификации поселения -1 522,8 тыс. рублей</w:t>
      </w:r>
      <w:r w:rsidR="00325082">
        <w:rPr>
          <w:rFonts w:ascii="Times New Roman" w:hAnsi="Times New Roman" w:cs="Times New Roman"/>
          <w:sz w:val="28"/>
          <w:szCs w:val="28"/>
        </w:rPr>
        <w:t>;</w:t>
      </w:r>
    </w:p>
    <w:p w:rsidR="00B75B8A" w:rsidRPr="009F1F83" w:rsidRDefault="009F1F83" w:rsidP="00B75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75B8A" w:rsidRPr="009F1F8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досуга и обеспечение населения услугами учреждений культуры, сохранение, использование и популяризация объектов культурного наследия-</w:t>
      </w:r>
      <w:r w:rsidR="00D7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25,7</w:t>
      </w:r>
      <w:r w:rsidRPr="009F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9F1F83" w:rsidRPr="009F1F83" w:rsidRDefault="009F1F83" w:rsidP="00B75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F1F8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деятельности органов местного самоуправления</w:t>
      </w:r>
      <w:r w:rsidR="00D7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F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7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18,4</w:t>
      </w:r>
      <w:r w:rsidRPr="009F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B75B8A" w:rsidRPr="00B75B8A" w:rsidRDefault="009F1F83" w:rsidP="009F1F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75B8A" w:rsidRPr="00B75B8A">
        <w:rPr>
          <w:sz w:val="28"/>
          <w:szCs w:val="28"/>
        </w:rPr>
        <w:t xml:space="preserve"> Как видно из вышеприведенной таблицы процент исполнения программных расходов </w:t>
      </w:r>
      <w:bookmarkStart w:id="0" w:name="_GoBack"/>
      <w:bookmarkEnd w:id="0"/>
      <w:r w:rsidR="00B75B8A" w:rsidRPr="00B75B8A">
        <w:rPr>
          <w:sz w:val="28"/>
          <w:szCs w:val="28"/>
        </w:rPr>
        <w:t xml:space="preserve">бюджета по муниципальным программам за 2019 год составил </w:t>
      </w:r>
      <w:r w:rsidR="00EE38CE">
        <w:rPr>
          <w:sz w:val="28"/>
          <w:szCs w:val="28"/>
        </w:rPr>
        <w:t>98,9</w:t>
      </w:r>
      <w:r w:rsidR="00B75B8A" w:rsidRPr="00B75B8A">
        <w:rPr>
          <w:sz w:val="28"/>
          <w:szCs w:val="28"/>
        </w:rPr>
        <w:t xml:space="preserve">%. </w:t>
      </w:r>
    </w:p>
    <w:p w:rsidR="0086265F" w:rsidRDefault="009F1F83" w:rsidP="00EE38CE">
      <w:pPr>
        <w:pStyle w:val="Default"/>
        <w:jc w:val="both"/>
        <w:rPr>
          <w:i/>
          <w:sz w:val="28"/>
          <w:szCs w:val="28"/>
        </w:rPr>
      </w:pPr>
      <w:r>
        <w:rPr>
          <w:sz w:val="23"/>
          <w:szCs w:val="23"/>
        </w:rPr>
        <w:t xml:space="preserve">        </w:t>
      </w:r>
      <w:r w:rsidRPr="009F1F83">
        <w:rPr>
          <w:b/>
          <w:bCs/>
          <w:i/>
          <w:iCs/>
          <w:sz w:val="28"/>
          <w:szCs w:val="28"/>
        </w:rPr>
        <w:t xml:space="preserve">Предложение: </w:t>
      </w:r>
      <w:r w:rsidRPr="009F1F83">
        <w:rPr>
          <w:i/>
          <w:sz w:val="28"/>
          <w:szCs w:val="28"/>
        </w:rPr>
        <w:t>Подготовить годовой отчет о ходе реализации и оценки эффективности по каждой муниципальной программе, согласно требованиям Порядка и Методических указаний разработки, реализации и оценки эффективности муниципальных программ.</w:t>
      </w:r>
    </w:p>
    <w:p w:rsidR="00EE38CE" w:rsidRDefault="003A6818" w:rsidP="003A68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38CE">
        <w:rPr>
          <w:sz w:val="28"/>
          <w:szCs w:val="28"/>
        </w:rPr>
        <w:t xml:space="preserve">      </w:t>
      </w:r>
      <w:r w:rsidR="00F12901">
        <w:rPr>
          <w:sz w:val="28"/>
          <w:szCs w:val="28"/>
        </w:rPr>
        <w:t xml:space="preserve"> </w:t>
      </w:r>
    </w:p>
    <w:p w:rsidR="003A6818" w:rsidRDefault="00EE38CE" w:rsidP="003A6818">
      <w:pPr>
        <w:pStyle w:val="Default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       </w:t>
      </w:r>
      <w:r w:rsidRPr="00D401AF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 xml:space="preserve">Черниговского сельского </w:t>
      </w:r>
      <w:r w:rsidRPr="00D401AF">
        <w:rPr>
          <w:sz w:val="28"/>
          <w:szCs w:val="28"/>
        </w:rPr>
        <w:t xml:space="preserve">поселения от </w:t>
      </w:r>
      <w:r>
        <w:rPr>
          <w:sz w:val="28"/>
          <w:szCs w:val="28"/>
        </w:rPr>
        <w:t>20</w:t>
      </w:r>
      <w:r w:rsidRPr="00D401AF">
        <w:rPr>
          <w:sz w:val="28"/>
          <w:szCs w:val="28"/>
        </w:rPr>
        <w:t>.12.2018</w:t>
      </w:r>
      <w:r>
        <w:rPr>
          <w:sz w:val="28"/>
          <w:szCs w:val="28"/>
        </w:rPr>
        <w:t xml:space="preserve"> года </w:t>
      </w:r>
      <w:r w:rsidRPr="00D401AF">
        <w:rPr>
          <w:sz w:val="28"/>
          <w:szCs w:val="28"/>
        </w:rPr>
        <w:t xml:space="preserve"> № </w:t>
      </w:r>
      <w:r>
        <w:rPr>
          <w:sz w:val="28"/>
          <w:szCs w:val="28"/>
        </w:rPr>
        <w:t>146</w:t>
      </w:r>
      <w:r w:rsidRPr="00D401AF">
        <w:rPr>
          <w:sz w:val="28"/>
          <w:szCs w:val="28"/>
        </w:rPr>
        <w:t xml:space="preserve"> «О бюджете  </w:t>
      </w:r>
      <w:r>
        <w:rPr>
          <w:sz w:val="28"/>
          <w:szCs w:val="28"/>
        </w:rPr>
        <w:t xml:space="preserve"> Черниговского сельского</w:t>
      </w:r>
      <w:r w:rsidRPr="00D401AF">
        <w:rPr>
          <w:sz w:val="28"/>
          <w:szCs w:val="28"/>
        </w:rPr>
        <w:t xml:space="preserve"> поселения на 2019 год» </w:t>
      </w:r>
      <w:r w:rsidR="009F1F83" w:rsidRPr="006D2584">
        <w:rPr>
          <w:sz w:val="28"/>
          <w:szCs w:val="28"/>
        </w:rPr>
        <w:t xml:space="preserve">предусмотрено </w:t>
      </w:r>
      <w:r w:rsidR="009F1F83" w:rsidRPr="008A5DF4">
        <w:rPr>
          <w:sz w:val="28"/>
          <w:szCs w:val="28"/>
        </w:rPr>
        <w:t xml:space="preserve">создание </w:t>
      </w:r>
      <w:r w:rsidR="009F1F83" w:rsidRPr="008A5DF4">
        <w:rPr>
          <w:bCs/>
          <w:sz w:val="28"/>
          <w:szCs w:val="28"/>
        </w:rPr>
        <w:t>резервного фонда</w:t>
      </w:r>
      <w:r w:rsidR="009F1F83" w:rsidRPr="006D2584">
        <w:rPr>
          <w:b/>
          <w:bCs/>
          <w:sz w:val="28"/>
          <w:szCs w:val="28"/>
        </w:rPr>
        <w:t xml:space="preserve"> </w:t>
      </w:r>
      <w:r w:rsidR="009F1F83" w:rsidRPr="006D2584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10,0 </w:t>
      </w:r>
      <w:r w:rsidR="009F1F83" w:rsidRPr="006D2584">
        <w:rPr>
          <w:sz w:val="28"/>
          <w:szCs w:val="28"/>
        </w:rPr>
        <w:t xml:space="preserve"> тыс. руб</w:t>
      </w:r>
      <w:r w:rsidR="006D2584">
        <w:rPr>
          <w:sz w:val="28"/>
          <w:szCs w:val="28"/>
        </w:rPr>
        <w:t>лей</w:t>
      </w:r>
      <w:r w:rsidR="009F1F83" w:rsidRPr="006D2584">
        <w:rPr>
          <w:sz w:val="28"/>
          <w:szCs w:val="28"/>
        </w:rPr>
        <w:t xml:space="preserve">, что составляет </w:t>
      </w:r>
      <w:r>
        <w:rPr>
          <w:sz w:val="28"/>
          <w:szCs w:val="28"/>
        </w:rPr>
        <w:t xml:space="preserve">около </w:t>
      </w:r>
      <w:r w:rsidR="006D2584">
        <w:rPr>
          <w:sz w:val="28"/>
          <w:szCs w:val="28"/>
        </w:rPr>
        <w:t>0,1 % (</w:t>
      </w:r>
      <w:r w:rsidR="009F1F83" w:rsidRPr="006D2584">
        <w:rPr>
          <w:sz w:val="28"/>
          <w:szCs w:val="28"/>
        </w:rPr>
        <w:t>менее трех процентов</w:t>
      </w:r>
      <w:r w:rsidR="006D2584">
        <w:rPr>
          <w:sz w:val="28"/>
          <w:szCs w:val="28"/>
        </w:rPr>
        <w:t>)</w:t>
      </w:r>
      <w:r w:rsidR="009F1F83" w:rsidRPr="006D2584">
        <w:rPr>
          <w:sz w:val="28"/>
          <w:szCs w:val="28"/>
        </w:rPr>
        <w:t xml:space="preserve"> утвержденного в решении о бюджете объема расходов бюджета. В 2019 году средства из резервного фонда</w:t>
      </w:r>
      <w:r w:rsidR="003A6818">
        <w:rPr>
          <w:sz w:val="28"/>
          <w:szCs w:val="28"/>
        </w:rPr>
        <w:t>, в связи с отсутствием</w:t>
      </w:r>
      <w:r w:rsidR="009F1F83" w:rsidRPr="006D2584">
        <w:rPr>
          <w:sz w:val="28"/>
          <w:szCs w:val="28"/>
        </w:rPr>
        <w:t xml:space="preserve"> </w:t>
      </w:r>
      <w:r w:rsidR="003A6818">
        <w:rPr>
          <w:sz w:val="28"/>
          <w:szCs w:val="28"/>
        </w:rPr>
        <w:t>непредвиденных расходов,</w:t>
      </w:r>
      <w:r w:rsidR="006D2584">
        <w:rPr>
          <w:sz w:val="28"/>
          <w:szCs w:val="28"/>
        </w:rPr>
        <w:t xml:space="preserve"> не </w:t>
      </w:r>
      <w:r w:rsidR="009F1F83" w:rsidRPr="006D2584">
        <w:rPr>
          <w:sz w:val="28"/>
          <w:szCs w:val="28"/>
        </w:rPr>
        <w:t>были использованы</w:t>
      </w:r>
      <w:r>
        <w:rPr>
          <w:sz w:val="28"/>
          <w:szCs w:val="28"/>
        </w:rPr>
        <w:t>.</w:t>
      </w:r>
      <w:r w:rsidR="006D2584">
        <w:rPr>
          <w:sz w:val="28"/>
          <w:szCs w:val="28"/>
        </w:rPr>
        <w:t xml:space="preserve"> </w:t>
      </w:r>
    </w:p>
    <w:p w:rsidR="00EE38CE" w:rsidRDefault="006A2D70" w:rsidP="003A68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F14B4" w:rsidRPr="00BF14B4" w:rsidRDefault="00A66587" w:rsidP="003A68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A2D70">
        <w:rPr>
          <w:sz w:val="28"/>
          <w:szCs w:val="28"/>
        </w:rPr>
        <w:t xml:space="preserve">  </w:t>
      </w:r>
      <w:r w:rsidR="009114AA" w:rsidRPr="00BF14B4">
        <w:rPr>
          <w:sz w:val="28"/>
          <w:szCs w:val="28"/>
        </w:rPr>
        <w:t>Кредиторская задолженность на 01.01.2020 года состоит из</w:t>
      </w:r>
      <w:r w:rsidR="006A2D70">
        <w:rPr>
          <w:sz w:val="28"/>
          <w:szCs w:val="28"/>
        </w:rPr>
        <w:t>:</w:t>
      </w:r>
    </w:p>
    <w:p w:rsidR="003A6818" w:rsidRDefault="00A66587" w:rsidP="003A68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14AA" w:rsidRPr="00BF14B4">
        <w:rPr>
          <w:sz w:val="28"/>
          <w:szCs w:val="28"/>
        </w:rPr>
        <w:t>-задолженности по расчетам с плательщиками налоговых доходов</w:t>
      </w:r>
      <w:r w:rsidR="00BF14B4">
        <w:rPr>
          <w:sz w:val="28"/>
          <w:szCs w:val="28"/>
        </w:rPr>
        <w:t xml:space="preserve"> (УФНС России по Краснодарскому краю) </w:t>
      </w:r>
      <w:r w:rsidR="00AD2E1C">
        <w:rPr>
          <w:sz w:val="28"/>
          <w:szCs w:val="28"/>
        </w:rPr>
        <w:t>456,1</w:t>
      </w:r>
      <w:r w:rsidR="00BF14B4">
        <w:rPr>
          <w:sz w:val="28"/>
          <w:szCs w:val="28"/>
        </w:rPr>
        <w:t xml:space="preserve"> тыс. рублей;</w:t>
      </w:r>
    </w:p>
    <w:p w:rsidR="00BF14B4" w:rsidRDefault="00A66587" w:rsidP="00BF14B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F14B4">
        <w:rPr>
          <w:sz w:val="28"/>
          <w:szCs w:val="28"/>
        </w:rPr>
        <w:t>-</w:t>
      </w:r>
      <w:r w:rsidR="00BF14B4" w:rsidRPr="00BF14B4">
        <w:rPr>
          <w:sz w:val="28"/>
          <w:szCs w:val="28"/>
        </w:rPr>
        <w:t>задолженности по расчетам</w:t>
      </w:r>
      <w:r w:rsidR="00BF14B4">
        <w:rPr>
          <w:sz w:val="28"/>
          <w:szCs w:val="28"/>
        </w:rPr>
        <w:t xml:space="preserve"> за коммунальные услуги за декабрь 2019 года – </w:t>
      </w:r>
      <w:r w:rsidR="00433F52">
        <w:rPr>
          <w:sz w:val="28"/>
          <w:szCs w:val="28"/>
        </w:rPr>
        <w:t>18,3</w:t>
      </w:r>
      <w:r w:rsidR="00BF14B4">
        <w:rPr>
          <w:sz w:val="28"/>
          <w:szCs w:val="28"/>
        </w:rPr>
        <w:t>,0 тыс. рублей;</w:t>
      </w:r>
    </w:p>
    <w:p w:rsidR="00BF14B4" w:rsidRPr="00BF14B4" w:rsidRDefault="00A66587" w:rsidP="00BF14B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F14B4">
        <w:rPr>
          <w:sz w:val="28"/>
          <w:szCs w:val="28"/>
        </w:rPr>
        <w:t>-</w:t>
      </w:r>
      <w:r w:rsidR="00433F52">
        <w:rPr>
          <w:sz w:val="28"/>
          <w:szCs w:val="28"/>
        </w:rPr>
        <w:t>переплата по возмещению за коммунальные услуги</w:t>
      </w:r>
      <w:r w:rsidR="00BF14B4">
        <w:rPr>
          <w:sz w:val="28"/>
          <w:szCs w:val="28"/>
        </w:rPr>
        <w:t xml:space="preserve">- </w:t>
      </w:r>
      <w:r w:rsidR="00433F52">
        <w:rPr>
          <w:sz w:val="28"/>
          <w:szCs w:val="28"/>
        </w:rPr>
        <w:t xml:space="preserve">0,7 </w:t>
      </w:r>
      <w:r w:rsidR="00BF14B4">
        <w:rPr>
          <w:sz w:val="28"/>
          <w:szCs w:val="28"/>
        </w:rPr>
        <w:t xml:space="preserve"> тыс. рублей</w:t>
      </w:r>
    </w:p>
    <w:p w:rsidR="009F1F83" w:rsidRDefault="00A66587" w:rsidP="00BF1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F14B4">
        <w:rPr>
          <w:rFonts w:ascii="Times New Roman" w:hAnsi="Times New Roman" w:cs="Times New Roman"/>
          <w:sz w:val="28"/>
          <w:szCs w:val="28"/>
        </w:rPr>
        <w:t>- начисленных доходов будущих периодов по договорам аренды-</w:t>
      </w:r>
      <w:r w:rsidR="00433F52">
        <w:rPr>
          <w:rFonts w:ascii="Times New Roman" w:hAnsi="Times New Roman" w:cs="Times New Roman"/>
          <w:sz w:val="28"/>
          <w:szCs w:val="28"/>
        </w:rPr>
        <w:t>55,9</w:t>
      </w:r>
      <w:r w:rsidR="00BF14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F14B4" w:rsidRDefault="00BF14B4" w:rsidP="00BF1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658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- расходы будущих периодов (резервы отпусков) – </w:t>
      </w:r>
      <w:r w:rsidR="00433F52">
        <w:rPr>
          <w:rFonts w:ascii="Times New Roman" w:hAnsi="Times New Roman" w:cs="Times New Roman"/>
          <w:sz w:val="28"/>
          <w:szCs w:val="28"/>
        </w:rPr>
        <w:t>275,3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A2D70">
        <w:rPr>
          <w:rFonts w:ascii="Times New Roman" w:hAnsi="Times New Roman" w:cs="Times New Roman"/>
          <w:sz w:val="28"/>
          <w:szCs w:val="28"/>
        </w:rPr>
        <w:t>.</w:t>
      </w:r>
      <w:r w:rsidR="00036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DF4" w:rsidRDefault="008A5DF4" w:rsidP="00BF1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A5DF4" w:rsidRDefault="008A5DF4" w:rsidP="008A5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Дебиторская задолженность на 01.01.2020 года состоит из:</w:t>
      </w:r>
    </w:p>
    <w:p w:rsidR="008A5DF4" w:rsidRDefault="00B14C69" w:rsidP="008A5D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A5DF4">
        <w:rPr>
          <w:sz w:val="28"/>
          <w:szCs w:val="28"/>
        </w:rPr>
        <w:t xml:space="preserve">- задолженности по расчетам с плательщиками налоговых доходов (УФНС России по Краснодарскому краю) </w:t>
      </w:r>
      <w:r w:rsidR="00F12901">
        <w:rPr>
          <w:sz w:val="28"/>
          <w:szCs w:val="28"/>
        </w:rPr>
        <w:t>-</w:t>
      </w:r>
      <w:r w:rsidR="00433F52">
        <w:rPr>
          <w:sz w:val="28"/>
          <w:szCs w:val="28"/>
        </w:rPr>
        <w:t>2 090,7</w:t>
      </w:r>
      <w:r w:rsidR="008A5DF4">
        <w:rPr>
          <w:sz w:val="28"/>
          <w:szCs w:val="28"/>
        </w:rPr>
        <w:t xml:space="preserve"> тыс. рублей;</w:t>
      </w:r>
    </w:p>
    <w:p w:rsidR="008A5DF4" w:rsidRDefault="00B14C69" w:rsidP="008A5D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A5DF4">
        <w:rPr>
          <w:sz w:val="28"/>
          <w:szCs w:val="28"/>
        </w:rPr>
        <w:t>- за</w:t>
      </w:r>
      <w:r>
        <w:rPr>
          <w:sz w:val="28"/>
          <w:szCs w:val="28"/>
        </w:rPr>
        <w:t>дол</w:t>
      </w:r>
      <w:r w:rsidR="008A5DF4">
        <w:rPr>
          <w:sz w:val="28"/>
          <w:szCs w:val="28"/>
        </w:rPr>
        <w:t xml:space="preserve">женности по доходам от </w:t>
      </w:r>
      <w:r w:rsidR="00433F52">
        <w:rPr>
          <w:sz w:val="28"/>
          <w:szCs w:val="28"/>
        </w:rPr>
        <w:t xml:space="preserve">аренды имущества </w:t>
      </w:r>
      <w:r w:rsidR="008A5DF4">
        <w:rPr>
          <w:sz w:val="28"/>
          <w:szCs w:val="28"/>
        </w:rPr>
        <w:t xml:space="preserve">– </w:t>
      </w:r>
      <w:r w:rsidR="00433F52">
        <w:rPr>
          <w:sz w:val="28"/>
          <w:szCs w:val="28"/>
        </w:rPr>
        <w:t>55,9</w:t>
      </w:r>
      <w:r w:rsidR="008A5DF4">
        <w:rPr>
          <w:sz w:val="28"/>
          <w:szCs w:val="28"/>
        </w:rPr>
        <w:t xml:space="preserve"> тыс. рублей;</w:t>
      </w:r>
    </w:p>
    <w:p w:rsidR="008A5DF4" w:rsidRDefault="00B14C69" w:rsidP="008A5D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A5DF4">
        <w:rPr>
          <w:sz w:val="28"/>
          <w:szCs w:val="28"/>
        </w:rPr>
        <w:t xml:space="preserve">- задолженности по доходам, начисленным по всем договорам аренды земельных участков, государственная собственность на которые не </w:t>
      </w:r>
      <w:r w:rsidR="008A5DF4">
        <w:rPr>
          <w:sz w:val="28"/>
          <w:szCs w:val="28"/>
        </w:rPr>
        <w:lastRenderedPageBreak/>
        <w:t>разграничена и которые расположены в границах городского поселения1 068 220,1 тыс. рублей;</w:t>
      </w:r>
    </w:p>
    <w:p w:rsidR="008A5DF4" w:rsidRDefault="00B14C69" w:rsidP="008A5D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A5DF4">
        <w:rPr>
          <w:sz w:val="28"/>
          <w:szCs w:val="28"/>
        </w:rPr>
        <w:t>- предоплаты по услугам связи -</w:t>
      </w:r>
      <w:r w:rsidR="00433F52">
        <w:rPr>
          <w:sz w:val="28"/>
          <w:szCs w:val="28"/>
        </w:rPr>
        <w:t>0,1</w:t>
      </w:r>
      <w:r w:rsidR="008A5DF4">
        <w:rPr>
          <w:sz w:val="28"/>
          <w:szCs w:val="28"/>
        </w:rPr>
        <w:t xml:space="preserve"> тыс. рублей;</w:t>
      </w:r>
    </w:p>
    <w:p w:rsidR="008A5DF4" w:rsidRDefault="00B14C69" w:rsidP="008A5D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A5DF4">
        <w:rPr>
          <w:sz w:val="28"/>
          <w:szCs w:val="28"/>
        </w:rPr>
        <w:t xml:space="preserve">- задолженности по расчетам по прочим работам и услугам </w:t>
      </w:r>
      <w:r w:rsidR="00433F52">
        <w:rPr>
          <w:sz w:val="28"/>
          <w:szCs w:val="28"/>
        </w:rPr>
        <w:t>7,7</w:t>
      </w:r>
      <w:r w:rsidR="008A5DF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B14C69" w:rsidRDefault="00B14C69" w:rsidP="008A5D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задолженности по </w:t>
      </w:r>
      <w:r w:rsidR="00F12901">
        <w:rPr>
          <w:sz w:val="28"/>
          <w:szCs w:val="28"/>
        </w:rPr>
        <w:t>страховым взносам на обязательное социальное страхование на случай временной нетрудоспособности и в связи с материнством</w:t>
      </w:r>
      <w:r>
        <w:rPr>
          <w:sz w:val="28"/>
          <w:szCs w:val="28"/>
        </w:rPr>
        <w:t>-</w:t>
      </w:r>
      <w:r w:rsidR="00F12901">
        <w:rPr>
          <w:sz w:val="28"/>
          <w:szCs w:val="28"/>
        </w:rPr>
        <w:t>67,1</w:t>
      </w:r>
      <w:r>
        <w:rPr>
          <w:sz w:val="28"/>
          <w:szCs w:val="28"/>
        </w:rPr>
        <w:t xml:space="preserve"> тыс. рублей.</w:t>
      </w:r>
    </w:p>
    <w:p w:rsidR="00FD79F7" w:rsidRDefault="00B14C69" w:rsidP="008A5D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D79F7">
        <w:rPr>
          <w:sz w:val="28"/>
          <w:szCs w:val="28"/>
        </w:rPr>
        <w:t xml:space="preserve">         </w:t>
      </w:r>
    </w:p>
    <w:p w:rsidR="00266A06" w:rsidRPr="00B83C9F" w:rsidRDefault="00B83C9F" w:rsidP="00266A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66A06" w:rsidRPr="00B83C9F">
        <w:rPr>
          <w:sz w:val="28"/>
          <w:szCs w:val="28"/>
        </w:rPr>
        <w:t xml:space="preserve">В соответствии с требованиями статьи 264.4 Бюджетного кодекса РФ  при подготовке заключения контрольно-счетной палатой проведена внешняя проверка консолидированной бюджетной отчетности </w:t>
      </w:r>
      <w:r w:rsidR="00325082">
        <w:rPr>
          <w:sz w:val="28"/>
          <w:szCs w:val="28"/>
        </w:rPr>
        <w:t>Черниговского сельского</w:t>
      </w:r>
      <w:r w:rsidR="00266A06" w:rsidRPr="00B83C9F">
        <w:rPr>
          <w:sz w:val="28"/>
          <w:szCs w:val="28"/>
        </w:rPr>
        <w:t xml:space="preserve"> поселения </w:t>
      </w:r>
    </w:p>
    <w:p w:rsidR="00266A06" w:rsidRPr="00B83C9F" w:rsidRDefault="00266A06" w:rsidP="00266A06">
      <w:pPr>
        <w:pStyle w:val="Default"/>
        <w:jc w:val="both"/>
        <w:rPr>
          <w:rFonts w:eastAsia="MS Mincho"/>
          <w:sz w:val="28"/>
          <w:szCs w:val="28"/>
        </w:rPr>
      </w:pPr>
      <w:r w:rsidRPr="00B83C9F">
        <w:rPr>
          <w:sz w:val="28"/>
          <w:szCs w:val="28"/>
        </w:rPr>
        <w:t>В соответствии с п.3 ст.264.1 БК в состав бюджетной отчетности включены следующие формы отчетов</w:t>
      </w:r>
      <w:r w:rsidRPr="00B83C9F">
        <w:rPr>
          <w:rFonts w:eastAsia="MS Mincho"/>
          <w:sz w:val="28"/>
          <w:szCs w:val="28"/>
        </w:rPr>
        <w:t xml:space="preserve">: </w:t>
      </w:r>
    </w:p>
    <w:p w:rsidR="00266A06" w:rsidRPr="00B83C9F" w:rsidRDefault="00266A06" w:rsidP="00266A06">
      <w:pPr>
        <w:pStyle w:val="Default"/>
        <w:rPr>
          <w:rFonts w:eastAsia="MS Mincho"/>
          <w:sz w:val="28"/>
          <w:szCs w:val="28"/>
        </w:rPr>
      </w:pPr>
      <w:r w:rsidRPr="00B83C9F">
        <w:rPr>
          <w:rFonts w:eastAsia="MS Mincho"/>
          <w:sz w:val="28"/>
          <w:szCs w:val="28"/>
        </w:rPr>
        <w:t xml:space="preserve">1) Отчет об исполнении бюджета; </w:t>
      </w:r>
    </w:p>
    <w:p w:rsidR="00266A06" w:rsidRPr="00B83C9F" w:rsidRDefault="00266A06" w:rsidP="00266A06">
      <w:pPr>
        <w:pStyle w:val="Default"/>
        <w:rPr>
          <w:rFonts w:eastAsia="MS Mincho"/>
          <w:sz w:val="28"/>
          <w:szCs w:val="28"/>
        </w:rPr>
      </w:pPr>
      <w:r w:rsidRPr="00B83C9F">
        <w:rPr>
          <w:rFonts w:eastAsia="MS Mincho"/>
          <w:sz w:val="28"/>
          <w:szCs w:val="28"/>
        </w:rPr>
        <w:t xml:space="preserve">2) Баланс исполнения бюджета; </w:t>
      </w:r>
    </w:p>
    <w:p w:rsidR="00266A06" w:rsidRPr="00B83C9F" w:rsidRDefault="00266A06" w:rsidP="00266A06">
      <w:pPr>
        <w:pStyle w:val="Default"/>
        <w:rPr>
          <w:rFonts w:eastAsia="MS Mincho"/>
          <w:sz w:val="28"/>
          <w:szCs w:val="28"/>
        </w:rPr>
      </w:pPr>
      <w:r w:rsidRPr="00B83C9F">
        <w:rPr>
          <w:rFonts w:eastAsia="MS Mincho"/>
          <w:sz w:val="28"/>
          <w:szCs w:val="28"/>
        </w:rPr>
        <w:t xml:space="preserve">3) Отчет о финансовых результатах деятельности; </w:t>
      </w:r>
    </w:p>
    <w:p w:rsidR="00266A06" w:rsidRPr="00B83C9F" w:rsidRDefault="00266A06" w:rsidP="00266A06">
      <w:pPr>
        <w:pStyle w:val="Default"/>
        <w:rPr>
          <w:rFonts w:eastAsia="MS Mincho"/>
          <w:sz w:val="28"/>
          <w:szCs w:val="28"/>
        </w:rPr>
      </w:pPr>
      <w:r w:rsidRPr="00B83C9F">
        <w:rPr>
          <w:rFonts w:eastAsia="MS Mincho"/>
          <w:sz w:val="28"/>
          <w:szCs w:val="28"/>
        </w:rPr>
        <w:t xml:space="preserve">4) Отчет о движении денежных средств; </w:t>
      </w:r>
    </w:p>
    <w:p w:rsidR="00266A06" w:rsidRPr="00B83C9F" w:rsidRDefault="00266A06" w:rsidP="00266A06">
      <w:pPr>
        <w:pStyle w:val="Default"/>
        <w:rPr>
          <w:rFonts w:eastAsia="MS Mincho"/>
          <w:sz w:val="28"/>
          <w:szCs w:val="28"/>
        </w:rPr>
      </w:pPr>
      <w:r w:rsidRPr="00B83C9F">
        <w:rPr>
          <w:rFonts w:eastAsia="MS Mincho"/>
          <w:sz w:val="28"/>
          <w:szCs w:val="28"/>
        </w:rPr>
        <w:t xml:space="preserve">5) Пояснительная записка </w:t>
      </w:r>
    </w:p>
    <w:p w:rsidR="00266A06" w:rsidRPr="00B83C9F" w:rsidRDefault="003A22E1" w:rsidP="003A22E1">
      <w:pPr>
        <w:pStyle w:val="Default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</w:t>
      </w:r>
      <w:r w:rsidR="00266A06" w:rsidRPr="00B83C9F">
        <w:rPr>
          <w:rFonts w:eastAsia="MS Mincho"/>
          <w:sz w:val="28"/>
          <w:szCs w:val="28"/>
        </w:rPr>
        <w:t>Проведенная внешняя проверка консолидированной бюджетной отчетности показала, что состав форм бюджетной отчетности, представленной Поселением, включает формы отчетности, сформированные в соответствии с требованиями Инструкции №191 н) (в редакции Приказа Минфина РФ от 20.08.2019</w:t>
      </w:r>
      <w:r w:rsidR="00382201">
        <w:rPr>
          <w:rFonts w:eastAsia="MS Mincho"/>
          <w:sz w:val="28"/>
          <w:szCs w:val="28"/>
        </w:rPr>
        <w:t xml:space="preserve"> </w:t>
      </w:r>
      <w:r w:rsidR="00266A06" w:rsidRPr="00B83C9F">
        <w:rPr>
          <w:rFonts w:eastAsia="MS Mincho"/>
          <w:sz w:val="28"/>
          <w:szCs w:val="28"/>
        </w:rPr>
        <w:t xml:space="preserve">г.) </w:t>
      </w:r>
    </w:p>
    <w:p w:rsidR="00266A06" w:rsidRPr="00B83C9F" w:rsidRDefault="003A22E1" w:rsidP="003A22E1">
      <w:pPr>
        <w:pStyle w:val="Default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</w:t>
      </w:r>
      <w:r w:rsidR="00266A06" w:rsidRPr="00B83C9F">
        <w:rPr>
          <w:rFonts w:eastAsia="MS Mincho"/>
          <w:sz w:val="28"/>
          <w:szCs w:val="28"/>
        </w:rPr>
        <w:t xml:space="preserve">Оценка достоверности годовой бюджетной отчетности включала в себя изучение и оценку основных форм бюджетной отчетности. Фактов недостоверных отчетных данных, искажений бюджетной отчетности, проведенной проверкой, не установлено. </w:t>
      </w:r>
    </w:p>
    <w:p w:rsidR="00266A06" w:rsidRPr="00B83C9F" w:rsidRDefault="003A22E1" w:rsidP="003A22E1">
      <w:pPr>
        <w:pStyle w:val="Default"/>
        <w:jc w:val="both"/>
        <w:rPr>
          <w:rFonts w:eastAsia="MS Mincho"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 xml:space="preserve">           </w:t>
      </w:r>
      <w:r w:rsidR="00266A06" w:rsidRPr="00B83C9F">
        <w:rPr>
          <w:rFonts w:eastAsia="MS Mincho"/>
          <w:b/>
          <w:bCs/>
          <w:sz w:val="28"/>
          <w:szCs w:val="28"/>
        </w:rPr>
        <w:t xml:space="preserve">В ходе внешней проверки отчета об исполнении бюджета </w:t>
      </w:r>
      <w:r w:rsidR="00E62CEF">
        <w:rPr>
          <w:rFonts w:eastAsia="MS Mincho"/>
          <w:sz w:val="28"/>
          <w:szCs w:val="28"/>
        </w:rPr>
        <w:t xml:space="preserve">        </w:t>
      </w:r>
      <w:r w:rsidR="00325082">
        <w:rPr>
          <w:rFonts w:eastAsia="MS Mincho"/>
          <w:b/>
          <w:bCs/>
          <w:sz w:val="28"/>
          <w:szCs w:val="28"/>
        </w:rPr>
        <w:t xml:space="preserve">Черниговского сельского </w:t>
      </w:r>
      <w:r w:rsidR="00266A06" w:rsidRPr="00B83C9F">
        <w:rPr>
          <w:rFonts w:eastAsia="MS Mincho"/>
          <w:b/>
          <w:bCs/>
          <w:sz w:val="28"/>
          <w:szCs w:val="28"/>
        </w:rPr>
        <w:t xml:space="preserve"> поселения за 2019 год установлено: </w:t>
      </w:r>
    </w:p>
    <w:p w:rsidR="007C423C" w:rsidRDefault="003A22E1" w:rsidP="003A22E1">
      <w:pPr>
        <w:pStyle w:val="Default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</w:t>
      </w:r>
      <w:r w:rsidR="00266A06" w:rsidRPr="00B83C9F">
        <w:rPr>
          <w:rFonts w:eastAsia="MS Mincho"/>
          <w:sz w:val="28"/>
          <w:szCs w:val="28"/>
        </w:rPr>
        <w:t>Доходная часть бюджета</w:t>
      </w:r>
      <w:r w:rsidR="006A6972" w:rsidRPr="00B83C9F">
        <w:rPr>
          <w:rFonts w:eastAsia="MS Mincho"/>
          <w:sz w:val="28"/>
          <w:szCs w:val="28"/>
        </w:rPr>
        <w:t xml:space="preserve"> </w:t>
      </w:r>
      <w:r w:rsidR="00325082">
        <w:rPr>
          <w:rFonts w:eastAsia="MS Mincho"/>
          <w:sz w:val="28"/>
          <w:szCs w:val="28"/>
        </w:rPr>
        <w:t xml:space="preserve">Черниговского сельского </w:t>
      </w:r>
      <w:r w:rsidR="006A6972" w:rsidRPr="00B83C9F">
        <w:rPr>
          <w:rFonts w:eastAsia="MS Mincho"/>
          <w:sz w:val="28"/>
          <w:szCs w:val="28"/>
        </w:rPr>
        <w:t xml:space="preserve"> поселения</w:t>
      </w:r>
      <w:r w:rsidR="00266A06" w:rsidRPr="00B83C9F">
        <w:rPr>
          <w:rFonts w:eastAsia="MS Mincho"/>
          <w:sz w:val="28"/>
          <w:szCs w:val="28"/>
        </w:rPr>
        <w:t xml:space="preserve"> исполнена в сумме </w:t>
      </w:r>
      <w:r w:rsidR="00325082">
        <w:rPr>
          <w:rFonts w:eastAsia="MS Mincho"/>
          <w:sz w:val="28"/>
          <w:szCs w:val="28"/>
        </w:rPr>
        <w:t>28 597,7</w:t>
      </w:r>
      <w:r w:rsidR="00266A06" w:rsidRPr="00B83C9F">
        <w:rPr>
          <w:rFonts w:eastAsia="MS Mincho"/>
          <w:sz w:val="28"/>
          <w:szCs w:val="28"/>
        </w:rPr>
        <w:t xml:space="preserve"> тыс. руб</w:t>
      </w:r>
      <w:r w:rsidR="006A6972" w:rsidRPr="00B83C9F">
        <w:rPr>
          <w:rFonts w:eastAsia="MS Mincho"/>
          <w:sz w:val="28"/>
          <w:szCs w:val="28"/>
        </w:rPr>
        <w:t xml:space="preserve">лей </w:t>
      </w:r>
      <w:r w:rsidR="00266A06" w:rsidRPr="00B83C9F">
        <w:rPr>
          <w:rFonts w:eastAsia="MS Mincho"/>
          <w:sz w:val="28"/>
          <w:szCs w:val="28"/>
        </w:rPr>
        <w:t xml:space="preserve"> или на </w:t>
      </w:r>
      <w:r w:rsidR="00325082">
        <w:rPr>
          <w:rFonts w:eastAsia="MS Mincho"/>
          <w:sz w:val="28"/>
          <w:szCs w:val="28"/>
        </w:rPr>
        <w:t>104,3</w:t>
      </w:r>
      <w:r w:rsidR="00266A06" w:rsidRPr="00B83C9F">
        <w:rPr>
          <w:rFonts w:eastAsia="MS Mincho"/>
          <w:sz w:val="28"/>
          <w:szCs w:val="28"/>
        </w:rPr>
        <w:t>% к уточненным плановым назначениям, расходная часть</w:t>
      </w:r>
      <w:r w:rsidR="006A6972" w:rsidRPr="00B83C9F">
        <w:rPr>
          <w:rFonts w:eastAsia="MS Mincho"/>
          <w:sz w:val="28"/>
          <w:szCs w:val="28"/>
        </w:rPr>
        <w:t>-</w:t>
      </w:r>
      <w:r w:rsidR="00266A06" w:rsidRPr="00B83C9F">
        <w:rPr>
          <w:rFonts w:eastAsia="MS Mincho"/>
          <w:sz w:val="28"/>
          <w:szCs w:val="28"/>
        </w:rPr>
        <w:t xml:space="preserve"> на </w:t>
      </w:r>
      <w:r w:rsidR="00325082">
        <w:rPr>
          <w:rFonts w:eastAsia="MS Mincho"/>
          <w:sz w:val="28"/>
          <w:szCs w:val="28"/>
        </w:rPr>
        <w:t>27 965,3</w:t>
      </w:r>
      <w:r w:rsidR="006A6972" w:rsidRPr="00B83C9F">
        <w:rPr>
          <w:rFonts w:eastAsia="MS Mincho"/>
          <w:sz w:val="28"/>
          <w:szCs w:val="28"/>
        </w:rPr>
        <w:t xml:space="preserve"> </w:t>
      </w:r>
      <w:r w:rsidR="00266A06" w:rsidRPr="00B83C9F">
        <w:rPr>
          <w:rFonts w:eastAsia="MS Mincho"/>
          <w:sz w:val="28"/>
          <w:szCs w:val="28"/>
        </w:rPr>
        <w:t xml:space="preserve"> тыс. руб</w:t>
      </w:r>
      <w:r w:rsidR="006A6972" w:rsidRPr="00B83C9F">
        <w:rPr>
          <w:rFonts w:eastAsia="MS Mincho"/>
          <w:sz w:val="28"/>
          <w:szCs w:val="28"/>
        </w:rPr>
        <w:t>лей</w:t>
      </w:r>
      <w:r w:rsidR="00266A06" w:rsidRPr="00B83C9F">
        <w:rPr>
          <w:rFonts w:eastAsia="MS Mincho"/>
          <w:sz w:val="28"/>
          <w:szCs w:val="28"/>
        </w:rPr>
        <w:t xml:space="preserve"> или на </w:t>
      </w:r>
      <w:r w:rsidR="00325082">
        <w:rPr>
          <w:rFonts w:eastAsia="MS Mincho"/>
          <w:sz w:val="28"/>
          <w:szCs w:val="28"/>
        </w:rPr>
        <w:t>98,9</w:t>
      </w:r>
      <w:r w:rsidR="00266A06" w:rsidRPr="00B83C9F">
        <w:rPr>
          <w:rFonts w:eastAsia="MS Mincho"/>
          <w:sz w:val="28"/>
          <w:szCs w:val="28"/>
        </w:rPr>
        <w:t xml:space="preserve">% к уточненным плановым назначениям, профицит бюджета составил </w:t>
      </w:r>
      <w:r w:rsidR="00325082">
        <w:rPr>
          <w:rFonts w:eastAsia="MS Mincho"/>
          <w:sz w:val="28"/>
          <w:szCs w:val="28"/>
        </w:rPr>
        <w:t>632,4</w:t>
      </w:r>
      <w:r w:rsidR="00266A06" w:rsidRPr="00B83C9F">
        <w:rPr>
          <w:rFonts w:eastAsia="MS Mincho"/>
          <w:sz w:val="28"/>
          <w:szCs w:val="28"/>
        </w:rPr>
        <w:t xml:space="preserve"> тыс. руб</w:t>
      </w:r>
      <w:r w:rsidR="006A6972" w:rsidRPr="00B83C9F">
        <w:rPr>
          <w:rFonts w:eastAsia="MS Mincho"/>
          <w:sz w:val="28"/>
          <w:szCs w:val="28"/>
        </w:rPr>
        <w:t>лей</w:t>
      </w:r>
      <w:r w:rsidR="00266A06" w:rsidRPr="00B83C9F">
        <w:rPr>
          <w:rFonts w:eastAsia="MS Mincho"/>
          <w:sz w:val="28"/>
          <w:szCs w:val="28"/>
        </w:rPr>
        <w:t>.</w:t>
      </w:r>
    </w:p>
    <w:p w:rsidR="00266A06" w:rsidRPr="00B83C9F" w:rsidRDefault="007C423C" w:rsidP="003A22E1">
      <w:pPr>
        <w:pStyle w:val="Default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</w:t>
      </w:r>
      <w:r w:rsidR="00266A06" w:rsidRPr="00B83C9F">
        <w:rPr>
          <w:rFonts w:eastAsia="MS Mincho"/>
          <w:sz w:val="28"/>
          <w:szCs w:val="28"/>
        </w:rPr>
        <w:t xml:space="preserve"> </w:t>
      </w:r>
      <w:r w:rsidRPr="00B83C9F">
        <w:rPr>
          <w:rFonts w:eastAsia="MS Mincho"/>
          <w:sz w:val="28"/>
          <w:szCs w:val="28"/>
        </w:rPr>
        <w:t>В 2019 году финансирование расходов бюджета осуществлялось в рамках программных и непрограммных расходов.</w:t>
      </w:r>
    </w:p>
    <w:p w:rsidR="003A22E1" w:rsidRDefault="00266A06" w:rsidP="003A22E1">
      <w:pPr>
        <w:pStyle w:val="Default"/>
        <w:jc w:val="both"/>
        <w:rPr>
          <w:rFonts w:eastAsia="MS Mincho"/>
          <w:sz w:val="28"/>
          <w:szCs w:val="28"/>
        </w:rPr>
      </w:pPr>
      <w:r w:rsidRPr="00B83C9F">
        <w:rPr>
          <w:rFonts w:eastAsia="MS Mincho"/>
          <w:sz w:val="28"/>
          <w:szCs w:val="28"/>
        </w:rPr>
        <w:t xml:space="preserve">Процент исполнения программных расходов бюджета по всем муниципальным программам за 2019 год составил </w:t>
      </w:r>
      <w:r w:rsidR="00092F86">
        <w:rPr>
          <w:rFonts w:eastAsia="MS Mincho"/>
          <w:sz w:val="28"/>
          <w:szCs w:val="28"/>
        </w:rPr>
        <w:t xml:space="preserve">98,9 </w:t>
      </w:r>
      <w:r w:rsidRPr="00B83C9F">
        <w:rPr>
          <w:rFonts w:eastAsia="MS Mincho"/>
          <w:sz w:val="28"/>
          <w:szCs w:val="28"/>
        </w:rPr>
        <w:t xml:space="preserve">%. Доля муниципальных программ в общем объеме расходов – </w:t>
      </w:r>
      <w:r w:rsidR="00382201">
        <w:rPr>
          <w:rFonts w:eastAsia="MS Mincho"/>
          <w:sz w:val="28"/>
          <w:szCs w:val="28"/>
        </w:rPr>
        <w:t xml:space="preserve">97,4 </w:t>
      </w:r>
      <w:r w:rsidRPr="00B83C9F">
        <w:rPr>
          <w:rFonts w:eastAsia="MS Mincho"/>
          <w:sz w:val="28"/>
          <w:szCs w:val="28"/>
        </w:rPr>
        <w:t xml:space="preserve">%. </w:t>
      </w:r>
    </w:p>
    <w:p w:rsidR="00266A06" w:rsidRPr="00B83C9F" w:rsidRDefault="003A22E1" w:rsidP="003A22E1">
      <w:pPr>
        <w:pStyle w:val="Default"/>
        <w:jc w:val="both"/>
        <w:rPr>
          <w:color w:val="aut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Го</w:t>
      </w:r>
      <w:r w:rsidR="00266A06" w:rsidRPr="00B83C9F">
        <w:rPr>
          <w:color w:val="auto"/>
          <w:sz w:val="28"/>
          <w:szCs w:val="28"/>
        </w:rPr>
        <w:t xml:space="preserve">довой отчет об исполнении бюджета </w:t>
      </w:r>
      <w:r w:rsidR="00382201">
        <w:rPr>
          <w:color w:val="auto"/>
          <w:sz w:val="28"/>
          <w:szCs w:val="28"/>
        </w:rPr>
        <w:t>Черниговского сельского</w:t>
      </w:r>
      <w:r w:rsidR="006A6972" w:rsidRPr="00B83C9F">
        <w:rPr>
          <w:color w:val="auto"/>
          <w:sz w:val="28"/>
          <w:szCs w:val="28"/>
        </w:rPr>
        <w:t xml:space="preserve"> поселения</w:t>
      </w:r>
      <w:r w:rsidR="00266A06" w:rsidRPr="00B83C9F">
        <w:rPr>
          <w:color w:val="auto"/>
          <w:sz w:val="28"/>
          <w:szCs w:val="28"/>
        </w:rPr>
        <w:t xml:space="preserve"> за 2019 год соответствует установленным требованиям бюджетного законодательства по содержанию и полноте отражения информации. </w:t>
      </w:r>
    </w:p>
    <w:p w:rsidR="00266A06" w:rsidRPr="003A22E1" w:rsidRDefault="003A22E1" w:rsidP="00266A06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lastRenderedPageBreak/>
        <w:t xml:space="preserve">       </w:t>
      </w:r>
      <w:r w:rsidR="00266A06" w:rsidRPr="003A22E1">
        <w:rPr>
          <w:b/>
          <w:bCs/>
          <w:iCs/>
          <w:color w:val="auto"/>
          <w:sz w:val="28"/>
          <w:szCs w:val="28"/>
        </w:rPr>
        <w:t xml:space="preserve">Предложения: </w:t>
      </w:r>
    </w:p>
    <w:p w:rsidR="00266A06" w:rsidRPr="00B83C9F" w:rsidRDefault="00266A06" w:rsidP="006619F0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B83C9F">
        <w:rPr>
          <w:color w:val="auto"/>
          <w:sz w:val="28"/>
          <w:szCs w:val="28"/>
        </w:rPr>
        <w:t xml:space="preserve">1. Представлять в Контрольно-счетную палату </w:t>
      </w:r>
      <w:r w:rsidR="006619F0" w:rsidRPr="00B83C9F">
        <w:rPr>
          <w:color w:val="auto"/>
          <w:sz w:val="28"/>
          <w:szCs w:val="28"/>
        </w:rPr>
        <w:t xml:space="preserve">муниципального образования </w:t>
      </w:r>
      <w:r w:rsidRPr="00B83C9F">
        <w:rPr>
          <w:color w:val="auto"/>
          <w:sz w:val="28"/>
          <w:szCs w:val="28"/>
        </w:rPr>
        <w:t xml:space="preserve"> </w:t>
      </w:r>
      <w:r w:rsidR="006619F0" w:rsidRPr="00B83C9F">
        <w:rPr>
          <w:color w:val="auto"/>
          <w:sz w:val="28"/>
          <w:szCs w:val="28"/>
        </w:rPr>
        <w:t xml:space="preserve"> </w:t>
      </w:r>
      <w:proofErr w:type="spellStart"/>
      <w:r w:rsidR="006619F0" w:rsidRPr="00B83C9F">
        <w:rPr>
          <w:color w:val="auto"/>
          <w:sz w:val="28"/>
          <w:szCs w:val="28"/>
        </w:rPr>
        <w:t>Белореченский</w:t>
      </w:r>
      <w:proofErr w:type="spellEnd"/>
      <w:r w:rsidR="006619F0" w:rsidRPr="00B83C9F">
        <w:rPr>
          <w:color w:val="auto"/>
          <w:sz w:val="28"/>
          <w:szCs w:val="28"/>
        </w:rPr>
        <w:t xml:space="preserve"> </w:t>
      </w:r>
      <w:r w:rsidRPr="00B83C9F">
        <w:rPr>
          <w:color w:val="auto"/>
          <w:sz w:val="28"/>
          <w:szCs w:val="28"/>
        </w:rPr>
        <w:t xml:space="preserve">район проекты </w:t>
      </w:r>
      <w:r w:rsidR="006619F0" w:rsidRPr="00B83C9F">
        <w:rPr>
          <w:color w:val="auto"/>
          <w:sz w:val="28"/>
          <w:szCs w:val="28"/>
        </w:rPr>
        <w:t>р</w:t>
      </w:r>
      <w:r w:rsidRPr="00B83C9F">
        <w:rPr>
          <w:color w:val="auto"/>
          <w:sz w:val="28"/>
          <w:szCs w:val="28"/>
        </w:rPr>
        <w:t xml:space="preserve">ешений о внесении изменений в бюджет для проведения внешнего муниципального финансового контроля. </w:t>
      </w:r>
    </w:p>
    <w:p w:rsidR="00266A06" w:rsidRPr="00B83C9F" w:rsidRDefault="00266A06" w:rsidP="006619F0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B83C9F">
        <w:rPr>
          <w:color w:val="auto"/>
          <w:sz w:val="28"/>
          <w:szCs w:val="28"/>
        </w:rPr>
        <w:t xml:space="preserve">2. Вести работу по погашению имеющейся кредиторской, дебиторской задолженности. </w:t>
      </w:r>
    </w:p>
    <w:p w:rsidR="00266A06" w:rsidRPr="00B83C9F" w:rsidRDefault="00266A06" w:rsidP="006619F0">
      <w:pPr>
        <w:pStyle w:val="Default"/>
        <w:jc w:val="both"/>
        <w:rPr>
          <w:color w:val="auto"/>
          <w:sz w:val="28"/>
          <w:szCs w:val="28"/>
        </w:rPr>
      </w:pPr>
      <w:r w:rsidRPr="00B83C9F">
        <w:rPr>
          <w:color w:val="auto"/>
          <w:sz w:val="28"/>
          <w:szCs w:val="28"/>
        </w:rPr>
        <w:t xml:space="preserve">3. В целях соблюдения статьи 34 Бюджетного кодекса РФ ответственным исполнителям целевых программ необходимо своевременно проводить мониторинг исполнения программных мероприятий в целях повышения эффективности расходования бюджетных средств и исключения фактов неисполнения запланированных расходов. </w:t>
      </w:r>
    </w:p>
    <w:p w:rsidR="00266A06" w:rsidRPr="00B83C9F" w:rsidRDefault="00266A06" w:rsidP="006619F0">
      <w:pPr>
        <w:pStyle w:val="Default"/>
        <w:jc w:val="both"/>
        <w:rPr>
          <w:color w:val="auto"/>
          <w:sz w:val="28"/>
          <w:szCs w:val="28"/>
        </w:rPr>
      </w:pPr>
    </w:p>
    <w:p w:rsidR="00266A06" w:rsidRPr="00B83C9F" w:rsidRDefault="003A22E1" w:rsidP="00266A0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</w:t>
      </w:r>
      <w:r w:rsidR="00266A06" w:rsidRPr="00B83C9F">
        <w:rPr>
          <w:b/>
          <w:bCs/>
          <w:color w:val="auto"/>
          <w:sz w:val="28"/>
          <w:szCs w:val="28"/>
        </w:rPr>
        <w:t xml:space="preserve">Вывод: </w:t>
      </w:r>
    </w:p>
    <w:p w:rsidR="00266A06" w:rsidRPr="003A22E1" w:rsidRDefault="00382201" w:rsidP="003A22E1">
      <w:pPr>
        <w:pStyle w:val="Default"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 xml:space="preserve">         </w:t>
      </w:r>
      <w:r w:rsidR="00266A06" w:rsidRPr="003A22E1">
        <w:rPr>
          <w:iCs/>
          <w:color w:val="auto"/>
          <w:sz w:val="28"/>
          <w:szCs w:val="28"/>
        </w:rPr>
        <w:t xml:space="preserve">На основе проведенной внешней проверки годовой консолидированной бюджетной отчетности </w:t>
      </w:r>
      <w:r w:rsidR="006619F0" w:rsidRPr="003A22E1">
        <w:rPr>
          <w:iCs/>
          <w:color w:val="auto"/>
          <w:sz w:val="28"/>
          <w:szCs w:val="28"/>
        </w:rPr>
        <w:t xml:space="preserve"> </w:t>
      </w:r>
      <w:r>
        <w:rPr>
          <w:iCs/>
          <w:color w:val="auto"/>
          <w:sz w:val="28"/>
          <w:szCs w:val="28"/>
        </w:rPr>
        <w:t xml:space="preserve">Черниговского сельского </w:t>
      </w:r>
      <w:r w:rsidR="006619F0" w:rsidRPr="003A22E1">
        <w:rPr>
          <w:iCs/>
          <w:color w:val="auto"/>
          <w:sz w:val="28"/>
          <w:szCs w:val="28"/>
        </w:rPr>
        <w:t xml:space="preserve"> </w:t>
      </w:r>
      <w:r>
        <w:rPr>
          <w:iCs/>
          <w:color w:val="auto"/>
          <w:sz w:val="28"/>
          <w:szCs w:val="28"/>
        </w:rPr>
        <w:t>п</w:t>
      </w:r>
      <w:r w:rsidR="006619F0" w:rsidRPr="003A22E1">
        <w:rPr>
          <w:iCs/>
          <w:color w:val="auto"/>
          <w:sz w:val="28"/>
          <w:szCs w:val="28"/>
        </w:rPr>
        <w:t>оселения</w:t>
      </w:r>
      <w:r w:rsidR="00266A06" w:rsidRPr="003A22E1">
        <w:rPr>
          <w:iCs/>
          <w:color w:val="auto"/>
          <w:sz w:val="28"/>
          <w:szCs w:val="28"/>
        </w:rPr>
        <w:t xml:space="preserve"> Контрольно-счетная палата </w:t>
      </w:r>
      <w:r w:rsidR="006619F0" w:rsidRPr="003A22E1">
        <w:rPr>
          <w:iCs/>
          <w:color w:val="auto"/>
          <w:sz w:val="28"/>
          <w:szCs w:val="28"/>
        </w:rPr>
        <w:t xml:space="preserve">муниципального образования </w:t>
      </w:r>
      <w:proofErr w:type="spellStart"/>
      <w:r w:rsidR="006619F0" w:rsidRPr="003A22E1">
        <w:rPr>
          <w:iCs/>
          <w:color w:val="auto"/>
          <w:sz w:val="28"/>
          <w:szCs w:val="28"/>
        </w:rPr>
        <w:t>Белореченского</w:t>
      </w:r>
      <w:proofErr w:type="spellEnd"/>
      <w:r w:rsidR="006619F0" w:rsidRPr="003A22E1">
        <w:rPr>
          <w:iCs/>
          <w:color w:val="auto"/>
          <w:sz w:val="28"/>
          <w:szCs w:val="28"/>
        </w:rPr>
        <w:t xml:space="preserve"> района</w:t>
      </w:r>
      <w:r w:rsidR="00266A06" w:rsidRPr="003A22E1">
        <w:rPr>
          <w:iCs/>
          <w:color w:val="auto"/>
          <w:sz w:val="28"/>
          <w:szCs w:val="28"/>
        </w:rPr>
        <w:t xml:space="preserve"> отчет признает достоверным, проект решения соответствует требованиям бюджетного законодательства, в связи с чем контрольно-счетная палата </w:t>
      </w:r>
      <w:r w:rsidR="006619F0" w:rsidRPr="003A22E1">
        <w:rPr>
          <w:iCs/>
          <w:color w:val="auto"/>
          <w:sz w:val="28"/>
          <w:szCs w:val="28"/>
        </w:rPr>
        <w:t xml:space="preserve">муниципального образования </w:t>
      </w:r>
      <w:proofErr w:type="spellStart"/>
      <w:r w:rsidR="006619F0" w:rsidRPr="003A22E1">
        <w:rPr>
          <w:iCs/>
          <w:color w:val="auto"/>
          <w:sz w:val="28"/>
          <w:szCs w:val="28"/>
        </w:rPr>
        <w:t>Белореченский</w:t>
      </w:r>
      <w:proofErr w:type="spellEnd"/>
      <w:r w:rsidR="006619F0" w:rsidRPr="003A22E1">
        <w:rPr>
          <w:iCs/>
          <w:color w:val="auto"/>
          <w:sz w:val="28"/>
          <w:szCs w:val="28"/>
        </w:rPr>
        <w:t xml:space="preserve"> район</w:t>
      </w:r>
      <w:r w:rsidR="00266A06" w:rsidRPr="003A22E1">
        <w:rPr>
          <w:iCs/>
          <w:color w:val="auto"/>
          <w:sz w:val="28"/>
          <w:szCs w:val="28"/>
        </w:rPr>
        <w:t xml:space="preserve"> предлагает Совету </w:t>
      </w:r>
      <w:r>
        <w:rPr>
          <w:iCs/>
          <w:color w:val="auto"/>
          <w:sz w:val="28"/>
          <w:szCs w:val="28"/>
        </w:rPr>
        <w:t>Черниговского сельского</w:t>
      </w:r>
      <w:r w:rsidR="00B83C9F" w:rsidRPr="003A22E1">
        <w:rPr>
          <w:iCs/>
          <w:color w:val="auto"/>
          <w:sz w:val="28"/>
          <w:szCs w:val="28"/>
        </w:rPr>
        <w:t xml:space="preserve"> поселения </w:t>
      </w:r>
      <w:proofErr w:type="spellStart"/>
      <w:r w:rsidR="00B83C9F" w:rsidRPr="003A22E1">
        <w:rPr>
          <w:iCs/>
          <w:color w:val="auto"/>
          <w:sz w:val="28"/>
          <w:szCs w:val="28"/>
        </w:rPr>
        <w:t>Белореченского</w:t>
      </w:r>
      <w:proofErr w:type="spellEnd"/>
      <w:r w:rsidR="00B83C9F" w:rsidRPr="003A22E1">
        <w:rPr>
          <w:iCs/>
          <w:color w:val="auto"/>
          <w:sz w:val="28"/>
          <w:szCs w:val="28"/>
        </w:rPr>
        <w:t xml:space="preserve"> района</w:t>
      </w:r>
      <w:r w:rsidR="00266A06" w:rsidRPr="003A22E1">
        <w:rPr>
          <w:iCs/>
          <w:color w:val="auto"/>
          <w:sz w:val="28"/>
          <w:szCs w:val="28"/>
        </w:rPr>
        <w:t xml:space="preserve"> принять к рассмотрению и утвердить отчет об исполнении бюджета </w:t>
      </w:r>
      <w:r>
        <w:rPr>
          <w:iCs/>
          <w:color w:val="auto"/>
          <w:sz w:val="28"/>
          <w:szCs w:val="28"/>
        </w:rPr>
        <w:t xml:space="preserve"> Черниговского сельского </w:t>
      </w:r>
      <w:r w:rsidR="00B83C9F" w:rsidRPr="003A22E1">
        <w:rPr>
          <w:iCs/>
          <w:color w:val="auto"/>
          <w:sz w:val="28"/>
          <w:szCs w:val="28"/>
        </w:rPr>
        <w:t xml:space="preserve">поселения </w:t>
      </w:r>
      <w:proofErr w:type="spellStart"/>
      <w:r w:rsidR="00B83C9F" w:rsidRPr="003A22E1">
        <w:rPr>
          <w:iCs/>
          <w:color w:val="auto"/>
          <w:sz w:val="28"/>
          <w:szCs w:val="28"/>
        </w:rPr>
        <w:t>Белореченского</w:t>
      </w:r>
      <w:proofErr w:type="spellEnd"/>
      <w:r w:rsidR="00B83C9F" w:rsidRPr="003A22E1">
        <w:rPr>
          <w:iCs/>
          <w:color w:val="auto"/>
          <w:sz w:val="28"/>
          <w:szCs w:val="28"/>
        </w:rPr>
        <w:t xml:space="preserve"> </w:t>
      </w:r>
      <w:r w:rsidR="00266A06" w:rsidRPr="003A22E1">
        <w:rPr>
          <w:iCs/>
          <w:color w:val="auto"/>
          <w:sz w:val="28"/>
          <w:szCs w:val="28"/>
        </w:rPr>
        <w:t>район</w:t>
      </w:r>
      <w:r w:rsidR="00B83C9F" w:rsidRPr="003A22E1">
        <w:rPr>
          <w:iCs/>
          <w:color w:val="auto"/>
          <w:sz w:val="28"/>
          <w:szCs w:val="28"/>
        </w:rPr>
        <w:t>а</w:t>
      </w:r>
      <w:r w:rsidR="00266A06" w:rsidRPr="003A22E1">
        <w:rPr>
          <w:iCs/>
          <w:color w:val="auto"/>
          <w:sz w:val="28"/>
          <w:szCs w:val="28"/>
        </w:rPr>
        <w:t xml:space="preserve"> за 2019 год. </w:t>
      </w:r>
    </w:p>
    <w:p w:rsidR="00B83C9F" w:rsidRPr="00B83C9F" w:rsidRDefault="00B83C9F" w:rsidP="00266A06">
      <w:pPr>
        <w:pStyle w:val="Default"/>
        <w:rPr>
          <w:color w:val="auto"/>
          <w:sz w:val="28"/>
          <w:szCs w:val="28"/>
        </w:rPr>
      </w:pPr>
    </w:p>
    <w:p w:rsidR="00B83C9F" w:rsidRDefault="00B83C9F" w:rsidP="00266A06">
      <w:pPr>
        <w:pStyle w:val="Default"/>
        <w:rPr>
          <w:color w:val="auto"/>
          <w:sz w:val="28"/>
          <w:szCs w:val="28"/>
        </w:rPr>
      </w:pPr>
    </w:p>
    <w:p w:rsidR="004300E1" w:rsidRPr="00B83C9F" w:rsidRDefault="004300E1" w:rsidP="00266A06">
      <w:pPr>
        <w:pStyle w:val="Default"/>
        <w:rPr>
          <w:color w:val="auto"/>
          <w:sz w:val="28"/>
          <w:szCs w:val="28"/>
        </w:rPr>
      </w:pPr>
    </w:p>
    <w:p w:rsidR="003A22E1" w:rsidRDefault="00B83C9F" w:rsidP="00266A06">
      <w:pPr>
        <w:pStyle w:val="Default"/>
        <w:rPr>
          <w:color w:val="auto"/>
          <w:sz w:val="28"/>
          <w:szCs w:val="28"/>
        </w:rPr>
      </w:pPr>
      <w:r w:rsidRPr="00B83C9F">
        <w:rPr>
          <w:color w:val="auto"/>
          <w:sz w:val="28"/>
          <w:szCs w:val="28"/>
        </w:rPr>
        <w:t xml:space="preserve"> Заместитель п</w:t>
      </w:r>
      <w:r w:rsidR="00266A06" w:rsidRPr="00B83C9F">
        <w:rPr>
          <w:color w:val="auto"/>
          <w:sz w:val="28"/>
          <w:szCs w:val="28"/>
        </w:rPr>
        <w:t>редседател</w:t>
      </w:r>
      <w:r w:rsidRPr="00B83C9F">
        <w:rPr>
          <w:color w:val="auto"/>
          <w:sz w:val="28"/>
          <w:szCs w:val="28"/>
        </w:rPr>
        <w:t xml:space="preserve">я </w:t>
      </w:r>
    </w:p>
    <w:p w:rsidR="00266A06" w:rsidRPr="00B83C9F" w:rsidRDefault="003A22E1" w:rsidP="00266A0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К</w:t>
      </w:r>
      <w:r w:rsidR="00266A06" w:rsidRPr="00B83C9F">
        <w:rPr>
          <w:color w:val="auto"/>
          <w:sz w:val="28"/>
          <w:szCs w:val="28"/>
        </w:rPr>
        <w:t xml:space="preserve">онтрольно-счетной палаты </w:t>
      </w:r>
    </w:p>
    <w:p w:rsidR="003A22E1" w:rsidRDefault="00B83C9F" w:rsidP="00266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C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8A5DF4" w:rsidRPr="00B83C9F" w:rsidRDefault="00B83C9F" w:rsidP="00266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C9F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B83C9F">
        <w:rPr>
          <w:rFonts w:ascii="Times New Roman" w:hAnsi="Times New Roman" w:cs="Times New Roman"/>
          <w:sz w:val="28"/>
          <w:szCs w:val="28"/>
        </w:rPr>
        <w:t xml:space="preserve"> район                                  </w:t>
      </w:r>
      <w:r w:rsidR="003A22E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83C9F">
        <w:rPr>
          <w:rFonts w:ascii="Times New Roman" w:hAnsi="Times New Roman" w:cs="Times New Roman"/>
          <w:sz w:val="28"/>
          <w:szCs w:val="28"/>
        </w:rPr>
        <w:t xml:space="preserve"> Г.И. Филиппова</w:t>
      </w:r>
    </w:p>
    <w:sectPr w:rsidR="008A5DF4" w:rsidRPr="00B83C9F" w:rsidSect="00F37A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C4F" w:rsidRDefault="00C84C4F" w:rsidP="00F37A54">
      <w:pPr>
        <w:spacing w:after="0" w:line="240" w:lineRule="auto"/>
      </w:pPr>
      <w:r>
        <w:separator/>
      </w:r>
    </w:p>
  </w:endnote>
  <w:endnote w:type="continuationSeparator" w:id="0">
    <w:p w:rsidR="00C84C4F" w:rsidRDefault="00C84C4F" w:rsidP="00F3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E1C" w:rsidRDefault="00AD2E1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E1C" w:rsidRDefault="00AD2E1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E1C" w:rsidRDefault="00AD2E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C4F" w:rsidRDefault="00C84C4F" w:rsidP="00F37A54">
      <w:pPr>
        <w:spacing w:after="0" w:line="240" w:lineRule="auto"/>
      </w:pPr>
      <w:r>
        <w:separator/>
      </w:r>
    </w:p>
  </w:footnote>
  <w:footnote w:type="continuationSeparator" w:id="0">
    <w:p w:rsidR="00C84C4F" w:rsidRDefault="00C84C4F" w:rsidP="00F3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E1C" w:rsidRDefault="00AD2E1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7790652"/>
      <w:docPartObj>
        <w:docPartGallery w:val="Page Numbers (Top of Page)"/>
        <w:docPartUnique/>
      </w:docPartObj>
    </w:sdtPr>
    <w:sdtEndPr/>
    <w:sdtContent>
      <w:p w:rsidR="00AD2E1C" w:rsidRDefault="00AD2E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145">
          <w:rPr>
            <w:noProof/>
          </w:rPr>
          <w:t>8</w:t>
        </w:r>
        <w:r>
          <w:fldChar w:fldCharType="end"/>
        </w:r>
      </w:p>
    </w:sdtContent>
  </w:sdt>
  <w:p w:rsidR="00AD2E1C" w:rsidRDefault="00AD2E1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E1C" w:rsidRDefault="00AD2E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00217"/>
    <w:multiLevelType w:val="hybridMultilevel"/>
    <w:tmpl w:val="498258B0"/>
    <w:lvl w:ilvl="0" w:tplc="48D803D4">
      <w:start w:val="1"/>
      <w:numFmt w:val="decimal"/>
      <w:lvlText w:val="%1."/>
      <w:lvlJc w:val="left"/>
      <w:pPr>
        <w:ind w:left="4960" w:hanging="99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B3A2C45E">
      <w:start w:val="1"/>
      <w:numFmt w:val="decimal"/>
      <w:lvlText w:val="%2)"/>
      <w:lvlJc w:val="left"/>
      <w:pPr>
        <w:ind w:left="1789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4876C0"/>
    <w:multiLevelType w:val="hybridMultilevel"/>
    <w:tmpl w:val="050CE6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55"/>
    <w:rsid w:val="00003FCD"/>
    <w:rsid w:val="00007855"/>
    <w:rsid w:val="00036324"/>
    <w:rsid w:val="000778FA"/>
    <w:rsid w:val="00082C7E"/>
    <w:rsid w:val="00090B96"/>
    <w:rsid w:val="00092F86"/>
    <w:rsid w:val="00094037"/>
    <w:rsid w:val="000A42D6"/>
    <w:rsid w:val="000E069F"/>
    <w:rsid w:val="00110A4E"/>
    <w:rsid w:val="00125903"/>
    <w:rsid w:val="00134CF3"/>
    <w:rsid w:val="00140C2B"/>
    <w:rsid w:val="001413D2"/>
    <w:rsid w:val="00172359"/>
    <w:rsid w:val="00183B6B"/>
    <w:rsid w:val="001B16A9"/>
    <w:rsid w:val="001D4A32"/>
    <w:rsid w:val="001E4EEB"/>
    <w:rsid w:val="001F2D9B"/>
    <w:rsid w:val="00200145"/>
    <w:rsid w:val="00200BDD"/>
    <w:rsid w:val="002114E5"/>
    <w:rsid w:val="00221F0B"/>
    <w:rsid w:val="00266A06"/>
    <w:rsid w:val="00294318"/>
    <w:rsid w:val="002E6A11"/>
    <w:rsid w:val="002F24DC"/>
    <w:rsid w:val="00325082"/>
    <w:rsid w:val="00327265"/>
    <w:rsid w:val="00366600"/>
    <w:rsid w:val="00382201"/>
    <w:rsid w:val="003A22E1"/>
    <w:rsid w:val="003A6818"/>
    <w:rsid w:val="004300E1"/>
    <w:rsid w:val="00433F52"/>
    <w:rsid w:val="0046381B"/>
    <w:rsid w:val="004651AD"/>
    <w:rsid w:val="004835CA"/>
    <w:rsid w:val="00497E07"/>
    <w:rsid w:val="004A3B6C"/>
    <w:rsid w:val="004D627C"/>
    <w:rsid w:val="00500CD6"/>
    <w:rsid w:val="00504CB2"/>
    <w:rsid w:val="00602025"/>
    <w:rsid w:val="0062588E"/>
    <w:rsid w:val="006374D1"/>
    <w:rsid w:val="00640F1B"/>
    <w:rsid w:val="006619F0"/>
    <w:rsid w:val="0066338A"/>
    <w:rsid w:val="00686054"/>
    <w:rsid w:val="006A209C"/>
    <w:rsid w:val="006A2D70"/>
    <w:rsid w:val="006A6972"/>
    <w:rsid w:val="006C3D5E"/>
    <w:rsid w:val="006C4BDB"/>
    <w:rsid w:val="006D2584"/>
    <w:rsid w:val="006D27FE"/>
    <w:rsid w:val="006E6976"/>
    <w:rsid w:val="006F0CBD"/>
    <w:rsid w:val="007B52FE"/>
    <w:rsid w:val="007C423C"/>
    <w:rsid w:val="007E0640"/>
    <w:rsid w:val="007E5C9A"/>
    <w:rsid w:val="007F1ED0"/>
    <w:rsid w:val="00804973"/>
    <w:rsid w:val="00810D31"/>
    <w:rsid w:val="00813F6D"/>
    <w:rsid w:val="008242B8"/>
    <w:rsid w:val="008377B5"/>
    <w:rsid w:val="00837ABB"/>
    <w:rsid w:val="008413AE"/>
    <w:rsid w:val="008474DD"/>
    <w:rsid w:val="0085384F"/>
    <w:rsid w:val="0086265F"/>
    <w:rsid w:val="0086681E"/>
    <w:rsid w:val="008A5DF4"/>
    <w:rsid w:val="008A7AB7"/>
    <w:rsid w:val="008F3F25"/>
    <w:rsid w:val="008F4B4E"/>
    <w:rsid w:val="009035BD"/>
    <w:rsid w:val="009114AA"/>
    <w:rsid w:val="00951512"/>
    <w:rsid w:val="009B3C1A"/>
    <w:rsid w:val="009C0731"/>
    <w:rsid w:val="009F1F83"/>
    <w:rsid w:val="00A15FC5"/>
    <w:rsid w:val="00A553C7"/>
    <w:rsid w:val="00A66587"/>
    <w:rsid w:val="00A7113D"/>
    <w:rsid w:val="00AD2E1C"/>
    <w:rsid w:val="00B14C69"/>
    <w:rsid w:val="00B161F2"/>
    <w:rsid w:val="00B75B8A"/>
    <w:rsid w:val="00B83C9F"/>
    <w:rsid w:val="00B92881"/>
    <w:rsid w:val="00BB7128"/>
    <w:rsid w:val="00BD5F98"/>
    <w:rsid w:val="00BF14B4"/>
    <w:rsid w:val="00C14E8B"/>
    <w:rsid w:val="00C26468"/>
    <w:rsid w:val="00C325D0"/>
    <w:rsid w:val="00C55F6F"/>
    <w:rsid w:val="00C84C4F"/>
    <w:rsid w:val="00C97D9D"/>
    <w:rsid w:val="00CB55B9"/>
    <w:rsid w:val="00CB7C66"/>
    <w:rsid w:val="00CC15F8"/>
    <w:rsid w:val="00CE79B9"/>
    <w:rsid w:val="00D401AF"/>
    <w:rsid w:val="00D66ADA"/>
    <w:rsid w:val="00D7247B"/>
    <w:rsid w:val="00D938E8"/>
    <w:rsid w:val="00DF3E1D"/>
    <w:rsid w:val="00DF5F66"/>
    <w:rsid w:val="00E16ACF"/>
    <w:rsid w:val="00E452F0"/>
    <w:rsid w:val="00E62CEF"/>
    <w:rsid w:val="00E84C5D"/>
    <w:rsid w:val="00EB6329"/>
    <w:rsid w:val="00EE38CE"/>
    <w:rsid w:val="00EE39CD"/>
    <w:rsid w:val="00EE5E96"/>
    <w:rsid w:val="00EF1F4A"/>
    <w:rsid w:val="00F06723"/>
    <w:rsid w:val="00F12901"/>
    <w:rsid w:val="00F15855"/>
    <w:rsid w:val="00F20D83"/>
    <w:rsid w:val="00F21FD3"/>
    <w:rsid w:val="00F37A54"/>
    <w:rsid w:val="00F9331F"/>
    <w:rsid w:val="00F958BE"/>
    <w:rsid w:val="00FD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88587"/>
  <w15:chartTrackingRefBased/>
  <w15:docId w15:val="{08BFF08D-1084-443E-8E5C-5D45066D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6A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2E6A11"/>
    <w:pPr>
      <w:spacing w:after="0" w:line="240" w:lineRule="auto"/>
    </w:pPr>
    <w:rPr>
      <w:rFonts w:eastAsiaTheme="minorEastAsia"/>
      <w:color w:val="00000A"/>
      <w:lang w:eastAsia="ru-RU"/>
    </w:rPr>
  </w:style>
  <w:style w:type="character" w:customStyle="1" w:styleId="a4">
    <w:name w:val="Без интервала Знак"/>
    <w:link w:val="a3"/>
    <w:uiPriority w:val="1"/>
    <w:locked/>
    <w:rsid w:val="002E6A11"/>
    <w:rPr>
      <w:rFonts w:eastAsiaTheme="minorEastAsia"/>
      <w:color w:val="00000A"/>
      <w:lang w:eastAsia="ru-RU"/>
    </w:rPr>
  </w:style>
  <w:style w:type="character" w:customStyle="1" w:styleId="ListLabel1">
    <w:name w:val="ListLabel 1"/>
    <w:qFormat/>
    <w:rsid w:val="00810D31"/>
    <w:rPr>
      <w:b/>
    </w:rPr>
  </w:style>
  <w:style w:type="paragraph" w:customStyle="1" w:styleId="ConsPlusNormal">
    <w:name w:val="ConsPlusNormal"/>
    <w:qFormat/>
    <w:rsid w:val="00810D31"/>
    <w:pPr>
      <w:spacing w:after="0" w:line="240" w:lineRule="auto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paragraphscx32627041">
    <w:name w:val="paragraph scx32627041"/>
    <w:basedOn w:val="a"/>
    <w:rsid w:val="0066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32627041">
    <w:name w:val="normaltextrun scx32627041"/>
    <w:basedOn w:val="a0"/>
    <w:rsid w:val="0066338A"/>
  </w:style>
  <w:style w:type="table" w:styleId="a5">
    <w:name w:val="Table Grid"/>
    <w:basedOn w:val="a1"/>
    <w:uiPriority w:val="39"/>
    <w:rsid w:val="00637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7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7A54"/>
  </w:style>
  <w:style w:type="paragraph" w:styleId="a8">
    <w:name w:val="footer"/>
    <w:basedOn w:val="a"/>
    <w:link w:val="a9"/>
    <w:uiPriority w:val="99"/>
    <w:unhideWhenUsed/>
    <w:rsid w:val="00F37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7A54"/>
  </w:style>
  <w:style w:type="paragraph" w:styleId="aa">
    <w:name w:val="Balloon Text"/>
    <w:basedOn w:val="a"/>
    <w:link w:val="ab"/>
    <w:uiPriority w:val="99"/>
    <w:semiHidden/>
    <w:unhideWhenUsed/>
    <w:rsid w:val="00200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00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D6781-2FA3-4339-9814-D5921612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9</Pages>
  <Words>3056</Words>
  <Characters>17423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21</cp:revision>
  <cp:lastPrinted>2020-06-05T08:44:00Z</cp:lastPrinted>
  <dcterms:created xsi:type="dcterms:W3CDTF">2020-04-22T07:01:00Z</dcterms:created>
  <dcterms:modified xsi:type="dcterms:W3CDTF">2020-06-05T08:47:00Z</dcterms:modified>
</cp:coreProperties>
</file>